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9B" w:rsidRPr="001C6600" w:rsidRDefault="0010772A" w:rsidP="00E962BF">
      <w:pPr>
        <w:pStyle w:val="Title"/>
        <w:outlineLvl w:val="0"/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</w:pPr>
      <w:r w:rsidRPr="001C6600"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  <w:t xml:space="preserve">Best </w:t>
      </w:r>
      <w:r w:rsidR="008A391B" w:rsidRPr="005A59A4">
        <w:rPr>
          <w:rFonts w:ascii="Lucida Sans" w:hAnsi="Lucida Sans"/>
          <w:i w:val="0"/>
          <w:iCs w:val="0"/>
          <w:color w:val="006784"/>
          <w:sz w:val="40"/>
          <w:szCs w:val="40"/>
          <w:u w:val="single"/>
          <w:lang w:val="en-GB"/>
        </w:rPr>
        <w:t>pre-doc</w:t>
      </w:r>
      <w:r w:rsidR="008A391B"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  <w:t xml:space="preserve"> oral </w:t>
      </w:r>
      <w:r w:rsidR="00A21584" w:rsidRPr="001C6600"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  <w:t xml:space="preserve">presentation </w:t>
      </w:r>
      <w:r w:rsidR="00915C0A" w:rsidRPr="001C6600"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  <w:t>a</w:t>
      </w:r>
      <w:r w:rsidRPr="001C6600"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  <w:t>ward</w:t>
      </w:r>
      <w:r w:rsidR="000D7F3D"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  <w:t xml:space="preserve"> 2016</w:t>
      </w:r>
    </w:p>
    <w:p w:rsidR="00D5619B" w:rsidRDefault="005A59A4" w:rsidP="003E40ED">
      <w:pPr>
        <w:jc w:val="center"/>
        <w:rPr>
          <w:rFonts w:ascii="Lucida Sans" w:hAnsi="Lucida Sans"/>
          <w:bCs/>
          <w:color w:val="006784"/>
          <w:sz w:val="20"/>
          <w:szCs w:val="20"/>
          <w:lang w:val="en-US"/>
        </w:rPr>
      </w:pPr>
      <w:r>
        <w:rPr>
          <w:rFonts w:ascii="Lucida Sans" w:hAnsi="Lucida Sans"/>
          <w:bCs/>
          <w:color w:val="006784"/>
          <w:sz w:val="28"/>
          <w:szCs w:val="28"/>
        </w:rPr>
        <w:br/>
      </w:r>
      <w:r w:rsidR="00D565F0" w:rsidRPr="001C6600">
        <w:rPr>
          <w:rFonts w:ascii="Lucida Sans" w:hAnsi="Lucida Sans"/>
          <w:bCs/>
          <w:color w:val="006784"/>
          <w:sz w:val="28"/>
          <w:szCs w:val="28"/>
        </w:rPr>
        <w:t xml:space="preserve">VLIZ </w:t>
      </w:r>
      <w:r w:rsidR="000D7F3D">
        <w:rPr>
          <w:rFonts w:ascii="Lucida Sans" w:hAnsi="Lucida Sans"/>
          <w:bCs/>
          <w:color w:val="006784"/>
          <w:sz w:val="28"/>
          <w:szCs w:val="28"/>
        </w:rPr>
        <w:t xml:space="preserve">Marine Scientist </w:t>
      </w:r>
      <w:r w:rsidR="00F34D17" w:rsidRPr="001C6600">
        <w:rPr>
          <w:rFonts w:ascii="Lucida Sans" w:hAnsi="Lucida Sans"/>
          <w:bCs/>
          <w:color w:val="006784"/>
          <w:sz w:val="28"/>
          <w:szCs w:val="28"/>
        </w:rPr>
        <w:t xml:space="preserve">Day </w:t>
      </w:r>
      <w:r w:rsidR="00F34D17" w:rsidRPr="001C6600">
        <w:rPr>
          <w:rFonts w:ascii="Lucida Sans" w:hAnsi="Lucida Sans"/>
          <w:bCs/>
          <w:color w:val="006784"/>
          <w:sz w:val="28"/>
          <w:szCs w:val="28"/>
        </w:rPr>
        <w:br/>
      </w:r>
      <w:r>
        <w:rPr>
          <w:rFonts w:ascii="Lucida Sans" w:hAnsi="Lucida Sans"/>
          <w:bCs/>
          <w:color w:val="006784"/>
          <w:sz w:val="20"/>
          <w:szCs w:val="20"/>
          <w:lang w:val="en-US"/>
        </w:rPr>
        <w:br/>
      </w:r>
      <w:r w:rsidR="00B33906">
        <w:rPr>
          <w:rFonts w:ascii="Lucida Sans" w:hAnsi="Lucida Sans"/>
          <w:bCs/>
          <w:color w:val="006784"/>
          <w:sz w:val="20"/>
          <w:szCs w:val="20"/>
          <w:lang w:val="en-US"/>
        </w:rPr>
        <w:t>VIVES</w:t>
      </w:r>
      <w:r w:rsidR="0024543A">
        <w:rPr>
          <w:rFonts w:ascii="Lucida Sans" w:hAnsi="Lucida Sans"/>
          <w:bCs/>
          <w:color w:val="006784"/>
          <w:sz w:val="20"/>
          <w:szCs w:val="20"/>
          <w:lang w:val="en-US"/>
        </w:rPr>
        <w:t xml:space="preserve">, </w:t>
      </w:r>
      <w:proofErr w:type="spellStart"/>
      <w:r w:rsidR="0024543A">
        <w:rPr>
          <w:rFonts w:ascii="Lucida Sans" w:hAnsi="Lucida Sans"/>
          <w:bCs/>
          <w:color w:val="006784"/>
          <w:sz w:val="20"/>
          <w:szCs w:val="20"/>
          <w:lang w:val="en-US"/>
        </w:rPr>
        <w:t>Brugge</w:t>
      </w:r>
      <w:proofErr w:type="spellEnd"/>
      <w:r w:rsidR="0024543A">
        <w:rPr>
          <w:rFonts w:ascii="Lucida Sans" w:hAnsi="Lucida Sans"/>
          <w:bCs/>
          <w:color w:val="006784"/>
          <w:sz w:val="20"/>
          <w:szCs w:val="20"/>
          <w:lang w:val="en-US"/>
        </w:rPr>
        <w:t xml:space="preserve"> (</w:t>
      </w:r>
      <w:r w:rsidR="000D7F3D">
        <w:rPr>
          <w:rFonts w:ascii="Lucida Sans" w:hAnsi="Lucida Sans"/>
          <w:bCs/>
          <w:color w:val="006784"/>
          <w:sz w:val="20"/>
          <w:szCs w:val="20"/>
          <w:lang w:val="en-US"/>
        </w:rPr>
        <w:t>12 February 2016</w:t>
      </w:r>
      <w:r w:rsidR="001C6600">
        <w:rPr>
          <w:rFonts w:ascii="Lucida Sans" w:hAnsi="Lucida Sans"/>
          <w:bCs/>
          <w:color w:val="006784"/>
          <w:sz w:val="20"/>
          <w:szCs w:val="20"/>
          <w:lang w:val="en-US"/>
        </w:rPr>
        <w:t>)</w:t>
      </w:r>
    </w:p>
    <w:p w:rsidR="00C35130" w:rsidRDefault="00C35130" w:rsidP="003E40ED">
      <w:pPr>
        <w:jc w:val="center"/>
        <w:rPr>
          <w:rFonts w:ascii="Lucida Sans" w:hAnsi="Lucida Sans"/>
          <w:bCs/>
          <w:color w:val="006784"/>
          <w:sz w:val="20"/>
          <w:szCs w:val="20"/>
          <w:lang w:val="en-US"/>
        </w:rPr>
      </w:pPr>
    </w:p>
    <w:p w:rsidR="00AA325A" w:rsidRDefault="00AA325A" w:rsidP="003E40ED">
      <w:pPr>
        <w:jc w:val="center"/>
        <w:rPr>
          <w:rFonts w:ascii="Lucida Sans" w:hAnsi="Lucida Sans"/>
          <w:bCs/>
          <w:color w:val="006784"/>
          <w:sz w:val="20"/>
          <w:szCs w:val="20"/>
          <w:lang w:val="en-US"/>
        </w:rPr>
      </w:pPr>
    </w:p>
    <w:p w:rsidR="00C35130" w:rsidRDefault="00C35130" w:rsidP="008A391B">
      <w:pPr>
        <w:jc w:val="center"/>
        <w:rPr>
          <w:rFonts w:ascii="Lucida Sans" w:hAnsi="Lucida Sans" w:cs="Lucida Sans"/>
          <w:i/>
          <w:sz w:val="18"/>
          <w:szCs w:val="18"/>
        </w:rPr>
      </w:pPr>
      <w:r w:rsidRPr="00E962BF">
        <w:rPr>
          <w:rFonts w:ascii="Lucida Sans" w:hAnsi="Lucida Sans" w:cs="Lucida Sans"/>
          <w:i/>
          <w:sz w:val="18"/>
          <w:szCs w:val="18"/>
        </w:rPr>
        <w:t xml:space="preserve">Kindly find below the alphabetical list of the </w:t>
      </w:r>
      <w:r w:rsidR="008A391B">
        <w:rPr>
          <w:rFonts w:ascii="Lucida Sans" w:hAnsi="Lucida Sans" w:cs="Lucida Sans"/>
          <w:i/>
          <w:sz w:val="18"/>
          <w:szCs w:val="18"/>
        </w:rPr>
        <w:t xml:space="preserve">pre-doc </w:t>
      </w:r>
      <w:r w:rsidRPr="00E962BF">
        <w:rPr>
          <w:rFonts w:ascii="Lucida Sans" w:hAnsi="Lucida Sans" w:cs="Lucida Sans"/>
          <w:i/>
          <w:sz w:val="18"/>
          <w:szCs w:val="18"/>
        </w:rPr>
        <w:t xml:space="preserve">oral ‘pitching’ </w:t>
      </w:r>
      <w:r w:rsidR="008A391B">
        <w:rPr>
          <w:rFonts w:ascii="Lucida Sans" w:hAnsi="Lucida Sans" w:cs="Lucida Sans"/>
          <w:i/>
          <w:sz w:val="18"/>
          <w:szCs w:val="18"/>
        </w:rPr>
        <w:t>presentations.</w:t>
      </w:r>
      <w:r w:rsidR="008A391B">
        <w:rPr>
          <w:rFonts w:ascii="Lucida Sans" w:hAnsi="Lucida Sans" w:cs="Lucida Sans"/>
          <w:i/>
          <w:sz w:val="18"/>
          <w:szCs w:val="18"/>
        </w:rPr>
        <w:br/>
      </w:r>
      <w:r w:rsidR="008A391B">
        <w:rPr>
          <w:rFonts w:ascii="Lucida Sans" w:hAnsi="Lucida Sans" w:cs="Lucida Sans"/>
          <w:i/>
          <w:sz w:val="18"/>
          <w:szCs w:val="18"/>
        </w:rPr>
        <w:br/>
        <w:t>T</w:t>
      </w:r>
      <w:r w:rsidRPr="00E962BF">
        <w:rPr>
          <w:rFonts w:ascii="Lucida Sans" w:hAnsi="Lucida Sans" w:cs="Lucida Sans"/>
          <w:i/>
          <w:sz w:val="18"/>
          <w:szCs w:val="18"/>
        </w:rPr>
        <w:t xml:space="preserve">ick your </w:t>
      </w:r>
      <w:r w:rsidRPr="00E962BF">
        <w:rPr>
          <w:rFonts w:ascii="Lucida Sans" w:hAnsi="Lucida Sans" w:cs="Lucida Sans"/>
          <w:b/>
          <w:i/>
          <w:sz w:val="18"/>
          <w:szCs w:val="18"/>
          <w:u w:val="single"/>
        </w:rPr>
        <w:t>top three</w:t>
      </w:r>
      <w:r w:rsidRPr="00E962BF">
        <w:rPr>
          <w:rFonts w:ascii="Lucida Sans" w:hAnsi="Lucida Sans" w:cs="Lucida Sans"/>
          <w:i/>
          <w:sz w:val="18"/>
          <w:szCs w:val="18"/>
        </w:rPr>
        <w:t xml:space="preserve"> </w:t>
      </w:r>
      <w:r w:rsidR="000D7F3D">
        <w:rPr>
          <w:rFonts w:ascii="Lucida Sans" w:hAnsi="Lucida Sans" w:cs="Lucida Sans"/>
          <w:i/>
          <w:sz w:val="18"/>
          <w:szCs w:val="18"/>
        </w:rPr>
        <w:t xml:space="preserve">and turn in the form </w:t>
      </w:r>
      <w:r w:rsidRPr="00E962BF">
        <w:rPr>
          <w:rFonts w:ascii="Lucida Sans" w:hAnsi="Lucida Sans" w:cs="Lucida Sans"/>
          <w:i/>
          <w:sz w:val="18"/>
          <w:szCs w:val="18"/>
        </w:rPr>
        <w:t xml:space="preserve">when leaving the plenary session room at </w:t>
      </w:r>
      <w:r w:rsidR="007D235D" w:rsidRPr="007D235D">
        <w:rPr>
          <w:rFonts w:ascii="Lucida Sans" w:hAnsi="Lucida Sans" w:cs="Lucida Sans"/>
          <w:b/>
          <w:i/>
          <w:sz w:val="18"/>
          <w:szCs w:val="18"/>
          <w:highlight w:val="yellow"/>
          <w:u w:val="single"/>
        </w:rPr>
        <w:t>12</w:t>
      </w:r>
      <w:r w:rsidR="000D7F3D" w:rsidRPr="007D235D">
        <w:rPr>
          <w:rFonts w:ascii="Lucida Sans" w:hAnsi="Lucida Sans" w:cs="Lucida Sans"/>
          <w:b/>
          <w:i/>
          <w:sz w:val="18"/>
          <w:szCs w:val="18"/>
          <w:highlight w:val="yellow"/>
          <w:u w:val="single"/>
        </w:rPr>
        <w:t>:</w:t>
      </w:r>
      <w:r w:rsidR="007D235D" w:rsidRPr="007D235D">
        <w:rPr>
          <w:rFonts w:ascii="Lucida Sans" w:hAnsi="Lucida Sans" w:cs="Lucida Sans"/>
          <w:b/>
          <w:i/>
          <w:sz w:val="18"/>
          <w:szCs w:val="18"/>
          <w:highlight w:val="yellow"/>
          <w:u w:val="single"/>
        </w:rPr>
        <w:t>10</w:t>
      </w:r>
      <w:r w:rsidRPr="007D235D">
        <w:rPr>
          <w:rFonts w:ascii="Lucida Sans" w:hAnsi="Lucida Sans" w:cs="Lucida Sans"/>
          <w:i/>
          <w:sz w:val="18"/>
          <w:szCs w:val="18"/>
          <w:highlight w:val="yellow"/>
        </w:rPr>
        <w:t>.</w:t>
      </w:r>
    </w:p>
    <w:p w:rsidR="00AA325A" w:rsidRDefault="00AA325A" w:rsidP="00186029">
      <w:pPr>
        <w:rPr>
          <w:rFonts w:ascii="Lucida Sans" w:hAnsi="Lucida Sans" w:cs="Lucida Sans"/>
          <w:i/>
          <w:sz w:val="18"/>
          <w:szCs w:val="18"/>
        </w:rPr>
      </w:pPr>
    </w:p>
    <w:p w:rsidR="00AA325A" w:rsidRDefault="00AA325A" w:rsidP="00186029">
      <w:pPr>
        <w:rPr>
          <w:rFonts w:ascii="Lucida Sans" w:hAnsi="Lucida Sans"/>
          <w:bCs/>
          <w:color w:val="006784"/>
          <w:sz w:val="20"/>
          <w:szCs w:val="20"/>
        </w:rPr>
      </w:pPr>
    </w:p>
    <w:p w:rsidR="008A391B" w:rsidRDefault="008A391B" w:rsidP="00186029">
      <w:pPr>
        <w:rPr>
          <w:rFonts w:ascii="Lucida Sans" w:hAnsi="Lucida Sans"/>
          <w:bCs/>
          <w:color w:val="006784"/>
          <w:sz w:val="20"/>
          <w:szCs w:val="20"/>
        </w:rPr>
      </w:pPr>
      <w:bookmarkStart w:id="0" w:name="_GoBack"/>
      <w:bookmarkEnd w:id="0"/>
    </w:p>
    <w:p w:rsidR="008A391B" w:rsidRDefault="000D7F3D" w:rsidP="008A391B">
      <w:pPr>
        <w:pStyle w:val="Heading2"/>
        <w:jc w:val="left"/>
        <w:rPr>
          <w:rFonts w:ascii="Lucida Sans" w:hAnsi="Lucida Sans"/>
          <w:noProof/>
          <w:color w:val="1F497D" w:themeColor="text2"/>
        </w:rPr>
      </w:pPr>
      <w:r w:rsidRPr="000D7F3D">
        <w:rPr>
          <w:rFonts w:ascii="Lucida Sans" w:hAnsi="Lucida Sans"/>
          <w:noProof/>
          <w:color w:val="1F497D" w:themeColor="text2"/>
        </w:rPr>
        <w:t>PRE-DOC ORAL PRESENTATIONS (morning session)</w:t>
      </w:r>
      <w:r w:rsidRPr="000D7F3D">
        <w:rPr>
          <w:rFonts w:ascii="Lucida Sans" w:hAnsi="Lucida Sans"/>
          <w:noProof/>
          <w:color w:val="1F497D" w:themeColor="text2"/>
        </w:rPr>
        <w:br/>
      </w:r>
    </w:p>
    <w:p w:rsidR="008A391B" w:rsidRPr="008A391B" w:rsidRDefault="008A391B" w:rsidP="008A391B">
      <w:pPr>
        <w:rPr>
          <w:lang w:val="nl-B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Burdorf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Laurine</w:t>
            </w:r>
            <w:proofErr w:type="spellEnd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(NIOZ, Netherlands)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br/>
              <w:t>Long-distance electron transport by cable bacteria in mangrove sediments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Courtens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Wouter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(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INBO)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br/>
              <w:t>Up shit creek: new sampling method reveals foraging decisions of a specialised seabird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Dauwe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Eduard 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(</w:t>
            </w:r>
            <w:proofErr w:type="spellStart"/>
            <w:r w:rsidRPr="00952332">
              <w:rPr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br/>
              <w:t>Historical maps of the coastal zone of Flanders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De Blok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Reinhoud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(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Protistology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 &amp; Aquatic Ecology (PAE),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HPLC-pigment fingerprinting for long-term monitoring of coastal phytoplankton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De </w:t>
            </w: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Rijcke</w:t>
            </w:r>
            <w:proofErr w:type="spellEnd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Maarten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(Laboratory of Environmental Toxicology and Aquatic Ecology,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Allelopathy in algal bloom formation? A (</w:t>
            </w:r>
            <w:proofErr w:type="spellStart"/>
            <w:r w:rsidRPr="00952332">
              <w:rPr>
                <w:rFonts w:ascii="Lucida Sans" w:hAnsi="Lucida Sans" w:cs="Arial"/>
                <w:sz w:val="18"/>
                <w:szCs w:val="18"/>
              </w:rPr>
              <w:t>allelo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>)pathetic story…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Grosemans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Tara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(Laboratory of Environmental Toxicology and Aquatic Ecology,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Measuring biodiversity with a bottle of water: development and field validation of an </w:t>
            </w:r>
            <w:proofErr w:type="spellStart"/>
            <w:r w:rsidRPr="00952332">
              <w:rPr>
                <w:rFonts w:ascii="Lucida Sans" w:hAnsi="Lucida Sans" w:cs="Arial"/>
                <w:sz w:val="18"/>
                <w:szCs w:val="18"/>
              </w:rPr>
              <w:t>eDNA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approach with plaice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>
              <w:rPr>
                <w:rStyle w:val="Strong"/>
                <w:rFonts w:ascii="Lucida Sans" w:hAnsi="Lucida Sans" w:cs="Arial"/>
                <w:sz w:val="18"/>
                <w:szCs w:val="18"/>
              </w:rPr>
              <w:t>Meeremans</w:t>
            </w:r>
            <w:proofErr w:type="spellEnd"/>
            <w:r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Pieter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(ILVO/Marine Biology, VUB)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Inter-observer reliability of fish vitality assessments: does the use of categorical or continuous scoring scales affect the Reflex Action Mortality Predictor (RAMP)?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Mestdagh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Sebastiaan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(Marine Biology Research Group,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br/>
              <w:t>Sediment deposition affects biodiversity and ecosystem functioning in soft-sediment communities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Remy Francois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(Laboratory of Oceanology,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ULg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br/>
              <w:t xml:space="preserve">The secret life of a Mediterranean seagrass litter </w:t>
            </w:r>
            <w:proofErr w:type="spellStart"/>
            <w:r w:rsidRPr="00952332">
              <w:rPr>
                <w:rFonts w:ascii="Lucida Sans" w:hAnsi="Lucida Sans" w:cs="Arial"/>
                <w:sz w:val="18"/>
                <w:szCs w:val="18"/>
              </w:rPr>
              <w:t>macrofauna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community: a history of oxygen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Ribeiro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Maria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(Marine Biology,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Does pulse trawling force plaice onto a different diet?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Sotillo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Alejandro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(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Universidade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 de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Aveiro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Raising healthy chicks: diet effects on chick development of Lesser Black-backed Gulls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Stock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Frederike</w:t>
            </w:r>
            <w:proofErr w:type="spellEnd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(Laboratory of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Protistology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 and Aquatic Ecology,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Hello from the other side - </w:t>
            </w:r>
            <w:proofErr w:type="spellStart"/>
            <w:r w:rsidRPr="00952332">
              <w:rPr>
                <w:rFonts w:ascii="Lucida Sans" w:hAnsi="Lucida Sans" w:cs="Arial"/>
                <w:sz w:val="18"/>
                <w:szCs w:val="18"/>
              </w:rPr>
              <w:t>Interkingdom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crosstalk between bacteria and diatoms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Streicher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b/>
                <w:bCs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Maximilian </w:t>
            </w:r>
            <w:r w:rsidRPr="00952332">
              <w:rPr>
                <w:rFonts w:ascii="Lucida Sans" w:hAnsi="Lucida Sans" w:cs="Arial"/>
                <w:i/>
                <w:sz w:val="18"/>
                <w:szCs w:val="18"/>
              </w:rPr>
              <w:t>(Dept. of Civil Engineering, Ghent University</w:t>
            </w:r>
            <w:r w:rsidRPr="00952332">
              <w:rPr>
                <w:rFonts w:ascii="Lucida Sans" w:hAnsi="Lucida Sans" w:cs="Arial"/>
                <w:i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Analysis of overtopped wave loads on storm walls at the Belgian coast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br/>
              <w:t>- A process based approach by means of hydraulic modelling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Vandorpe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Thomas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(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Renard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 Centre of Marine Geology,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Cold-water corals in the southern Gulf of Cadiz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Vanhellemont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Quinten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(Royal Belgian Institute of Natural Sciences)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Mapping of chlorophyll a concentration at 20m resolution using Sentinel-2 imagery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Verbrugghe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Tim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(Civil Engineering Department,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Numerical modelling of wave energy converters</w:t>
            </w:r>
          </w:p>
        </w:tc>
      </w:tr>
      <w:tr w:rsidR="008A391B" w:rsidRPr="00952332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Pr="00952332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Vercauteren</w:t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Maaike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(Department of Pathology, Bacteriology and Poultry Diseases,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)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Role of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Vibrio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tapetis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 xml:space="preserve"> in the development of skin ulceration in common dab (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Limanda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limanda</w:t>
            </w:r>
            <w:proofErr w:type="spellEnd"/>
            <w:r w:rsidRPr="00952332">
              <w:rPr>
                <w:rFonts w:ascii="Lucida Sans" w:hAnsi="Lucida Sans" w:cs="Arial"/>
                <w:sz w:val="18"/>
                <w:szCs w:val="18"/>
              </w:rPr>
              <w:t>)</w:t>
            </w:r>
          </w:p>
        </w:tc>
      </w:tr>
      <w:tr w:rsidR="008A391B" w:rsidTr="008A391B">
        <w:trPr>
          <w:trHeight w:val="567"/>
        </w:trPr>
        <w:tc>
          <w:tcPr>
            <w:tcW w:w="675" w:type="dxa"/>
          </w:tcPr>
          <w:p w:rsidR="008A391B" w:rsidRPr="00952332" w:rsidRDefault="008A391B" w:rsidP="008A391B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8A391B" w:rsidRDefault="008A391B" w:rsidP="008A391B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>Vranken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 </w:t>
            </w:r>
            <w:r w:rsidRPr="00952332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Sofie 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(Phycology Research Group, </w:t>
            </w:r>
            <w:proofErr w:type="spellStart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952332">
              <w:rPr>
                <w:rStyle w:val="Emphasis"/>
                <w:rFonts w:ascii="Lucida Sans" w:hAnsi="Lucida Sans" w:cs="Arial"/>
                <w:sz w:val="18"/>
                <w:szCs w:val="18"/>
              </w:rPr>
              <w:br/>
            </w:r>
            <w:r w:rsidRPr="00952332">
              <w:rPr>
                <w:rFonts w:ascii="Lucida Sans" w:hAnsi="Lucida Sans" w:cs="Arial"/>
                <w:sz w:val="18"/>
                <w:szCs w:val="18"/>
              </w:rPr>
              <w:t>The risk of aquarium trade toward introductions of seaweed in European waters</w:t>
            </w:r>
          </w:p>
        </w:tc>
      </w:tr>
    </w:tbl>
    <w:p w:rsidR="000D7F3D" w:rsidRPr="005A59A4" w:rsidRDefault="000D7F3D" w:rsidP="005A59A4">
      <w:pPr>
        <w:pStyle w:val="NormalWeb"/>
        <w:rPr>
          <w:rFonts w:ascii="Lucida Sans" w:hAnsi="Lucida Sans" w:cs="Arial"/>
          <w:sz w:val="18"/>
          <w:szCs w:val="18"/>
        </w:rPr>
      </w:pPr>
    </w:p>
    <w:sectPr w:rsidR="000D7F3D" w:rsidRPr="005A59A4" w:rsidSect="008A391B">
      <w:pgSz w:w="11906" w:h="16838"/>
      <w:pgMar w:top="540" w:right="707" w:bottom="127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altName w:val="Lucida Sans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01BD"/>
    <w:multiLevelType w:val="hybridMultilevel"/>
    <w:tmpl w:val="CF5C7658"/>
    <w:lvl w:ilvl="0" w:tplc="1C62462C">
      <w:start w:val="1"/>
      <w:numFmt w:val="bullet"/>
      <w:pStyle w:val="Bullets2"/>
      <w:lvlText w:val="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62462C">
      <w:start w:val="1"/>
      <w:numFmt w:val="bullet"/>
      <w:pStyle w:val="Bullets2"/>
      <w:lvlText w:val=""/>
      <w:lvlJc w:val="left"/>
      <w:pPr>
        <w:tabs>
          <w:tab w:val="num" w:pos="2160"/>
        </w:tabs>
        <w:ind w:left="2157" w:hanging="357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F3177B"/>
    <w:multiLevelType w:val="hybridMultilevel"/>
    <w:tmpl w:val="137E1732"/>
    <w:lvl w:ilvl="0" w:tplc="DCBC9C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DE41564"/>
    <w:multiLevelType w:val="hybridMultilevel"/>
    <w:tmpl w:val="B91E26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660C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6C"/>
    <w:rsid w:val="000052C0"/>
    <w:rsid w:val="0001239B"/>
    <w:rsid w:val="000D7F3D"/>
    <w:rsid w:val="001014D7"/>
    <w:rsid w:val="0010772A"/>
    <w:rsid w:val="00186029"/>
    <w:rsid w:val="00190975"/>
    <w:rsid w:val="001C6600"/>
    <w:rsid w:val="0021367F"/>
    <w:rsid w:val="00223825"/>
    <w:rsid w:val="0024543A"/>
    <w:rsid w:val="00306BC9"/>
    <w:rsid w:val="00335F77"/>
    <w:rsid w:val="00375C6B"/>
    <w:rsid w:val="003A4FAD"/>
    <w:rsid w:val="003C4B52"/>
    <w:rsid w:val="003E40ED"/>
    <w:rsid w:val="004115B7"/>
    <w:rsid w:val="00421A73"/>
    <w:rsid w:val="005410EB"/>
    <w:rsid w:val="00560070"/>
    <w:rsid w:val="005A59A4"/>
    <w:rsid w:val="005E555D"/>
    <w:rsid w:val="00785EAD"/>
    <w:rsid w:val="007D235D"/>
    <w:rsid w:val="007E5D73"/>
    <w:rsid w:val="00801781"/>
    <w:rsid w:val="0082467C"/>
    <w:rsid w:val="0086126E"/>
    <w:rsid w:val="008A391B"/>
    <w:rsid w:val="00915C0A"/>
    <w:rsid w:val="009461BA"/>
    <w:rsid w:val="00952332"/>
    <w:rsid w:val="009617C4"/>
    <w:rsid w:val="00A21584"/>
    <w:rsid w:val="00A266F5"/>
    <w:rsid w:val="00A313AA"/>
    <w:rsid w:val="00AA325A"/>
    <w:rsid w:val="00B1340E"/>
    <w:rsid w:val="00B33906"/>
    <w:rsid w:val="00C11D46"/>
    <w:rsid w:val="00C35130"/>
    <w:rsid w:val="00C91D23"/>
    <w:rsid w:val="00CC43E6"/>
    <w:rsid w:val="00CD3F98"/>
    <w:rsid w:val="00D5619B"/>
    <w:rsid w:val="00D565F0"/>
    <w:rsid w:val="00D570A8"/>
    <w:rsid w:val="00E05D60"/>
    <w:rsid w:val="00E35536"/>
    <w:rsid w:val="00E962BF"/>
    <w:rsid w:val="00ED0B6C"/>
    <w:rsid w:val="00EE7375"/>
    <w:rsid w:val="00F03F50"/>
    <w:rsid w:val="00F1641E"/>
    <w:rsid w:val="00F34D17"/>
    <w:rsid w:val="00F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mallCaps/>
      <w:lang w:val="nl-B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nl-B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lang w:val="nl-B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32"/>
      <w:lang w:val="nl-BE"/>
    </w:rPr>
  </w:style>
  <w:style w:type="paragraph" w:styleId="BodyText">
    <w:name w:val="Body Text"/>
    <w:basedOn w:val="Normal"/>
    <w:pPr>
      <w:jc w:val="both"/>
    </w:pPr>
    <w:rPr>
      <w:rFonts w:ascii="Futura Lt BT" w:hAnsi="Futura Lt BT"/>
      <w:sz w:val="22"/>
    </w:rPr>
  </w:style>
  <w:style w:type="paragraph" w:customStyle="1" w:styleId="Bullets2">
    <w:name w:val="Bullets2"/>
    <w:basedOn w:val="Normal"/>
    <w:pPr>
      <w:numPr>
        <w:numId w:val="3"/>
      </w:numPr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D5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5D73"/>
    <w:rPr>
      <w:sz w:val="16"/>
      <w:szCs w:val="16"/>
    </w:rPr>
  </w:style>
  <w:style w:type="paragraph" w:styleId="CommentText">
    <w:name w:val="annotation text"/>
    <w:basedOn w:val="Normal"/>
    <w:semiHidden/>
    <w:rsid w:val="007E5D7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5D73"/>
    <w:rPr>
      <w:b/>
      <w:bCs/>
    </w:rPr>
  </w:style>
  <w:style w:type="paragraph" w:styleId="BalloonText">
    <w:name w:val="Balloon Text"/>
    <w:basedOn w:val="Normal"/>
    <w:semiHidden/>
    <w:rsid w:val="007E5D7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01781"/>
    <w:rPr>
      <w:b/>
      <w:bCs/>
    </w:rPr>
  </w:style>
  <w:style w:type="paragraph" w:styleId="NormalWeb">
    <w:name w:val="Normal (Web)"/>
    <w:basedOn w:val="Normal"/>
    <w:uiPriority w:val="99"/>
    <w:unhideWhenUsed/>
    <w:rsid w:val="00801781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8017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mallCaps/>
      <w:lang w:val="nl-B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nl-B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lang w:val="nl-B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32"/>
      <w:lang w:val="nl-BE"/>
    </w:rPr>
  </w:style>
  <w:style w:type="paragraph" w:styleId="BodyText">
    <w:name w:val="Body Text"/>
    <w:basedOn w:val="Normal"/>
    <w:pPr>
      <w:jc w:val="both"/>
    </w:pPr>
    <w:rPr>
      <w:rFonts w:ascii="Futura Lt BT" w:hAnsi="Futura Lt BT"/>
      <w:sz w:val="22"/>
    </w:rPr>
  </w:style>
  <w:style w:type="paragraph" w:customStyle="1" w:styleId="Bullets2">
    <w:name w:val="Bullets2"/>
    <w:basedOn w:val="Normal"/>
    <w:pPr>
      <w:numPr>
        <w:numId w:val="3"/>
      </w:numPr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D5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5D73"/>
    <w:rPr>
      <w:sz w:val="16"/>
      <w:szCs w:val="16"/>
    </w:rPr>
  </w:style>
  <w:style w:type="paragraph" w:styleId="CommentText">
    <w:name w:val="annotation text"/>
    <w:basedOn w:val="Normal"/>
    <w:semiHidden/>
    <w:rsid w:val="007E5D7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5D73"/>
    <w:rPr>
      <w:b/>
      <w:bCs/>
    </w:rPr>
  </w:style>
  <w:style w:type="paragraph" w:styleId="BalloonText">
    <w:name w:val="Balloon Text"/>
    <w:basedOn w:val="Normal"/>
    <w:semiHidden/>
    <w:rsid w:val="007E5D7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01781"/>
    <w:rPr>
      <w:b/>
      <w:bCs/>
    </w:rPr>
  </w:style>
  <w:style w:type="paragraph" w:styleId="NormalWeb">
    <w:name w:val="Normal (Web)"/>
    <w:basedOn w:val="Normal"/>
    <w:uiPriority w:val="99"/>
    <w:unhideWhenUsed/>
    <w:rsid w:val="00801781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8017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VLIZ Beste Poster Award 2001</vt:lpstr>
    </vt:vector>
  </TitlesOfParts>
  <Company>VLIZ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VLIZ Beste Poster Award 2001</dc:title>
  <dc:creator>jans</dc:creator>
  <cp:lastModifiedBy>Ingrid Dobbelaere</cp:lastModifiedBy>
  <cp:revision>5</cp:revision>
  <cp:lastPrinted>2016-01-27T15:10:00Z</cp:lastPrinted>
  <dcterms:created xsi:type="dcterms:W3CDTF">2016-01-27T15:02:00Z</dcterms:created>
  <dcterms:modified xsi:type="dcterms:W3CDTF">2016-01-27T15:21:00Z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