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70" w:rsidRPr="00CD3F98" w:rsidRDefault="0010772A" w:rsidP="00536EEF">
      <w:pPr>
        <w:jc w:val="center"/>
        <w:rPr>
          <w:sz w:val="18"/>
          <w:szCs w:val="18"/>
        </w:rPr>
      </w:pPr>
      <w:r w:rsidRPr="001C6600">
        <w:rPr>
          <w:rFonts w:ascii="Lucida Sans" w:hAnsi="Lucida Sans"/>
          <w:b/>
          <w:i/>
          <w:iCs/>
          <w:color w:val="006784"/>
          <w:sz w:val="40"/>
          <w:szCs w:val="40"/>
        </w:rPr>
        <w:t xml:space="preserve">Best </w:t>
      </w:r>
      <w:r w:rsidR="00487D57">
        <w:rPr>
          <w:rFonts w:ascii="Lucida Sans" w:hAnsi="Lucida Sans"/>
          <w:b/>
          <w:i/>
          <w:iCs/>
          <w:color w:val="006784"/>
          <w:sz w:val="40"/>
          <w:szCs w:val="40"/>
          <w:u w:val="single"/>
        </w:rPr>
        <w:t>poster</w:t>
      </w:r>
      <w:r w:rsidR="00D565F0" w:rsidRPr="001C6600">
        <w:rPr>
          <w:rFonts w:ascii="Lucida Sans" w:hAnsi="Lucida Sans"/>
          <w:b/>
          <w:i/>
          <w:iCs/>
          <w:color w:val="006784"/>
          <w:sz w:val="40"/>
          <w:szCs w:val="40"/>
        </w:rPr>
        <w:t xml:space="preserve"> </w:t>
      </w:r>
      <w:r w:rsidR="00A21584" w:rsidRPr="001C6600">
        <w:rPr>
          <w:rFonts w:ascii="Lucida Sans" w:hAnsi="Lucida Sans"/>
          <w:b/>
          <w:i/>
          <w:iCs/>
          <w:color w:val="006784"/>
          <w:sz w:val="40"/>
          <w:szCs w:val="40"/>
        </w:rPr>
        <w:t xml:space="preserve">presentation </w:t>
      </w:r>
      <w:r w:rsidR="00915C0A" w:rsidRPr="001C6600">
        <w:rPr>
          <w:rFonts w:ascii="Lucida Sans" w:hAnsi="Lucida Sans"/>
          <w:b/>
          <w:i/>
          <w:iCs/>
          <w:color w:val="006784"/>
          <w:sz w:val="40"/>
          <w:szCs w:val="40"/>
        </w:rPr>
        <w:t>a</w:t>
      </w:r>
      <w:r w:rsidRPr="001C6600">
        <w:rPr>
          <w:rFonts w:ascii="Lucida Sans" w:hAnsi="Lucida Sans"/>
          <w:b/>
          <w:i/>
          <w:iCs/>
          <w:color w:val="006784"/>
          <w:sz w:val="40"/>
          <w:szCs w:val="40"/>
        </w:rPr>
        <w:t>ward</w:t>
      </w:r>
      <w:r w:rsidR="00B20826">
        <w:rPr>
          <w:rFonts w:ascii="Lucida Sans" w:hAnsi="Lucida Sans"/>
          <w:b/>
          <w:i/>
          <w:iCs/>
          <w:color w:val="006784"/>
          <w:sz w:val="40"/>
          <w:szCs w:val="40"/>
        </w:rPr>
        <w:t xml:space="preserve"> 2016</w:t>
      </w:r>
      <w:r w:rsidR="00536EEF">
        <w:rPr>
          <w:rFonts w:ascii="Lucida Sans" w:hAnsi="Lucida Sans"/>
          <w:b/>
          <w:i/>
          <w:iCs/>
          <w:color w:val="006784"/>
          <w:sz w:val="40"/>
          <w:szCs w:val="40"/>
        </w:rPr>
        <w:br/>
      </w:r>
      <w:r w:rsidR="00D565F0" w:rsidRPr="001C6600">
        <w:rPr>
          <w:rFonts w:ascii="Lucida Sans" w:hAnsi="Lucida Sans"/>
          <w:bCs/>
          <w:color w:val="006784"/>
          <w:sz w:val="28"/>
          <w:szCs w:val="28"/>
        </w:rPr>
        <w:t xml:space="preserve">VLIZ </w:t>
      </w:r>
      <w:r w:rsidR="00B20826">
        <w:rPr>
          <w:rFonts w:ascii="Lucida Sans" w:hAnsi="Lucida Sans"/>
          <w:bCs/>
          <w:color w:val="006784"/>
          <w:sz w:val="28"/>
          <w:szCs w:val="28"/>
        </w:rPr>
        <w:t>Marine Scientist</w:t>
      </w:r>
      <w:r w:rsidR="00F34D17" w:rsidRPr="001C6600">
        <w:rPr>
          <w:rFonts w:ascii="Lucida Sans" w:hAnsi="Lucida Sans"/>
          <w:bCs/>
          <w:color w:val="006784"/>
          <w:sz w:val="28"/>
          <w:szCs w:val="28"/>
        </w:rPr>
        <w:t xml:space="preserve"> Day </w:t>
      </w:r>
      <w:r w:rsidR="00000FC8">
        <w:rPr>
          <w:rFonts w:ascii="Lucida Sans" w:hAnsi="Lucida Sans"/>
          <w:bCs/>
          <w:color w:val="006784"/>
          <w:sz w:val="28"/>
          <w:szCs w:val="28"/>
        </w:rPr>
        <w:t>(</w:t>
      </w:r>
      <w:r w:rsidR="0025013E" w:rsidRPr="00000FC8">
        <w:rPr>
          <w:rFonts w:ascii="Lucida Sans" w:hAnsi="Lucida Sans"/>
          <w:bCs/>
          <w:color w:val="006784"/>
          <w:szCs w:val="20"/>
        </w:rPr>
        <w:t>VIVES</w:t>
      </w:r>
      <w:r w:rsidR="00642D2F" w:rsidRPr="00000FC8">
        <w:rPr>
          <w:rFonts w:ascii="Lucida Sans" w:hAnsi="Lucida Sans"/>
          <w:bCs/>
          <w:color w:val="006784"/>
          <w:szCs w:val="20"/>
        </w:rPr>
        <w:t xml:space="preserve">, </w:t>
      </w:r>
      <w:proofErr w:type="spellStart"/>
      <w:r w:rsidR="00642D2F" w:rsidRPr="00000FC8">
        <w:rPr>
          <w:rFonts w:ascii="Lucida Sans" w:hAnsi="Lucida Sans"/>
          <w:bCs/>
          <w:color w:val="006784"/>
          <w:szCs w:val="20"/>
        </w:rPr>
        <w:t>Brugge</w:t>
      </w:r>
      <w:proofErr w:type="spellEnd"/>
      <w:r w:rsidR="00000FC8" w:rsidRPr="00000FC8">
        <w:rPr>
          <w:rFonts w:ascii="Lucida Sans" w:hAnsi="Lucida Sans"/>
          <w:bCs/>
          <w:color w:val="006784"/>
          <w:szCs w:val="20"/>
        </w:rPr>
        <w:t xml:space="preserve">, </w:t>
      </w:r>
      <w:r w:rsidR="00B20826">
        <w:rPr>
          <w:rFonts w:ascii="Lucida Sans" w:hAnsi="Lucida Sans"/>
          <w:bCs/>
          <w:color w:val="006784"/>
          <w:szCs w:val="20"/>
          <w:lang w:val="en-US"/>
        </w:rPr>
        <w:t>12</w:t>
      </w:r>
      <w:r w:rsidR="00F465EC">
        <w:rPr>
          <w:rFonts w:ascii="Lucida Sans" w:hAnsi="Lucida Sans"/>
          <w:bCs/>
          <w:color w:val="006784"/>
          <w:szCs w:val="20"/>
          <w:lang w:val="en-US"/>
        </w:rPr>
        <w:t xml:space="preserve"> February</w:t>
      </w:r>
      <w:r w:rsidR="0025013E" w:rsidRPr="00000FC8">
        <w:rPr>
          <w:rFonts w:ascii="Lucida Sans" w:hAnsi="Lucida Sans"/>
          <w:bCs/>
          <w:color w:val="006784"/>
          <w:szCs w:val="20"/>
          <w:lang w:val="en-US"/>
        </w:rPr>
        <w:t xml:space="preserve"> 201</w:t>
      </w:r>
      <w:r w:rsidR="00B20826">
        <w:rPr>
          <w:rFonts w:ascii="Lucida Sans" w:hAnsi="Lucida Sans"/>
          <w:bCs/>
          <w:color w:val="006784"/>
          <w:szCs w:val="20"/>
          <w:lang w:val="en-US"/>
        </w:rPr>
        <w:t>6</w:t>
      </w:r>
      <w:r w:rsidR="001C6600">
        <w:rPr>
          <w:rFonts w:ascii="Lucida Sans" w:hAnsi="Lucida Sans"/>
          <w:bCs/>
          <w:color w:val="006784"/>
          <w:sz w:val="20"/>
          <w:szCs w:val="20"/>
          <w:lang w:val="en-US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63"/>
      </w:tblGrid>
      <w:tr w:rsidR="00A21584" w:rsidRPr="001D0AC6" w:rsidTr="001D0AC6">
        <w:trPr>
          <w:trHeight w:val="356"/>
        </w:trPr>
        <w:tc>
          <w:tcPr>
            <w:tcW w:w="15228" w:type="dxa"/>
            <w:shd w:val="clear" w:color="auto" w:fill="auto"/>
          </w:tcPr>
          <w:p w:rsidR="00A21584" w:rsidRDefault="004F5264" w:rsidP="00536EEF">
            <w:pPr>
              <w:jc w:val="center"/>
              <w:rPr>
                <w:rFonts w:ascii="Lucida Sans" w:hAnsi="Lucida Sans" w:cs="Lucida Sans"/>
                <w:i/>
                <w:sz w:val="18"/>
                <w:szCs w:val="18"/>
              </w:rPr>
            </w:pPr>
            <w:r>
              <w:rPr>
                <w:rFonts w:ascii="Lucida Sans" w:hAnsi="Lucida Sans" w:cs="Lucida Sans"/>
                <w:i/>
                <w:sz w:val="18"/>
                <w:szCs w:val="18"/>
              </w:rPr>
              <w:br/>
            </w:r>
            <w:r w:rsidR="00487D57" w:rsidRPr="001D0AC6">
              <w:rPr>
                <w:rFonts w:ascii="Lucida Sans" w:hAnsi="Lucida Sans" w:cs="Lucida Sans"/>
                <w:i/>
                <w:sz w:val="18"/>
                <w:szCs w:val="18"/>
              </w:rPr>
              <w:t>T</w:t>
            </w:r>
            <w:r w:rsidR="0025013E">
              <w:rPr>
                <w:rFonts w:ascii="Lucida Sans" w:hAnsi="Lucida Sans" w:cs="Lucida Sans"/>
                <w:i/>
                <w:sz w:val="18"/>
                <w:szCs w:val="18"/>
              </w:rPr>
              <w:t xml:space="preserve">he possibility to explore the </w:t>
            </w:r>
            <w:r w:rsidR="00B0691A">
              <w:rPr>
                <w:rFonts w:ascii="Lucida Sans" w:hAnsi="Lucida Sans" w:cs="Lucida Sans"/>
                <w:i/>
                <w:sz w:val="18"/>
                <w:szCs w:val="18"/>
              </w:rPr>
              <w:t>68</w:t>
            </w:r>
            <w:r w:rsidR="00487D57" w:rsidRPr="001D0AC6">
              <w:rPr>
                <w:rFonts w:ascii="Lucida Sans" w:hAnsi="Lucida Sans" w:cs="Lucida Sans"/>
                <w:i/>
                <w:sz w:val="18"/>
                <w:szCs w:val="18"/>
              </w:rPr>
              <w:t xml:space="preserve"> po</w:t>
            </w:r>
            <w:r w:rsidR="00B20826">
              <w:rPr>
                <w:rFonts w:ascii="Lucida Sans" w:hAnsi="Lucida Sans" w:cs="Lucida Sans"/>
                <w:i/>
                <w:sz w:val="18"/>
                <w:szCs w:val="18"/>
              </w:rPr>
              <w:t>sters will be given from 14:0</w:t>
            </w:r>
            <w:r w:rsidR="0025013E">
              <w:rPr>
                <w:rFonts w:ascii="Lucida Sans" w:hAnsi="Lucida Sans" w:cs="Lucida Sans"/>
                <w:i/>
                <w:sz w:val="18"/>
                <w:szCs w:val="18"/>
              </w:rPr>
              <w:t>5</w:t>
            </w:r>
            <w:r w:rsidR="00BE6418" w:rsidRPr="001D0AC6">
              <w:rPr>
                <w:rFonts w:ascii="Lucida Sans" w:hAnsi="Lucida Sans" w:cs="Lucida Sans"/>
                <w:i/>
                <w:sz w:val="18"/>
                <w:szCs w:val="18"/>
              </w:rPr>
              <w:t xml:space="preserve"> onwards. </w:t>
            </w:r>
            <w:r w:rsidR="00B0691A">
              <w:rPr>
                <w:rFonts w:ascii="Lucida Sans" w:hAnsi="Lucida Sans" w:cs="Lucida Sans"/>
                <w:i/>
                <w:sz w:val="18"/>
                <w:szCs w:val="18"/>
              </w:rPr>
              <w:br/>
            </w:r>
            <w:r w:rsidR="00536EEF">
              <w:rPr>
                <w:rFonts w:ascii="Lucida Sans" w:hAnsi="Lucida Sans" w:cs="Lucida Sans"/>
                <w:i/>
                <w:sz w:val="18"/>
                <w:szCs w:val="18"/>
              </w:rPr>
              <w:br/>
            </w:r>
            <w:r w:rsidR="00E20372" w:rsidRPr="00462BB7">
              <w:rPr>
                <w:rFonts w:ascii="Lucida Sans" w:hAnsi="Lucida Sans" w:cs="Lucida Sans"/>
                <w:i/>
                <w:sz w:val="18"/>
                <w:szCs w:val="18"/>
              </w:rPr>
              <w:t xml:space="preserve">Kindly tick your </w:t>
            </w:r>
            <w:r w:rsidR="00E20372" w:rsidRPr="00462BB7">
              <w:rPr>
                <w:rFonts w:ascii="Lucida Sans" w:hAnsi="Lucida Sans" w:cs="Lucida Sans"/>
                <w:b/>
                <w:i/>
                <w:sz w:val="18"/>
                <w:szCs w:val="18"/>
                <w:u w:val="single"/>
              </w:rPr>
              <w:t>top three</w:t>
            </w:r>
            <w:r w:rsidR="00E20372" w:rsidRPr="00462BB7">
              <w:rPr>
                <w:rFonts w:ascii="Lucida Sans" w:hAnsi="Lucida Sans" w:cs="Lucida Sans"/>
                <w:i/>
                <w:sz w:val="18"/>
                <w:szCs w:val="18"/>
              </w:rPr>
              <w:t xml:space="preserve"> and turn in the form</w:t>
            </w:r>
            <w:r w:rsidR="009F30F4">
              <w:rPr>
                <w:rFonts w:ascii="Lucida Sans" w:hAnsi="Lucida Sans" w:cs="Lucida Sans"/>
                <w:i/>
                <w:sz w:val="18"/>
                <w:szCs w:val="18"/>
              </w:rPr>
              <w:t xml:space="preserve"> </w:t>
            </w:r>
            <w:r w:rsidR="00642D2F" w:rsidRPr="00462BB7">
              <w:rPr>
                <w:rFonts w:ascii="Lucida Sans" w:hAnsi="Lucida Sans" w:cs="Lucida Sans"/>
                <w:i/>
                <w:sz w:val="18"/>
                <w:szCs w:val="18"/>
              </w:rPr>
              <w:t xml:space="preserve">in one of the three boxes provided for this purpose </w:t>
            </w:r>
            <w:r>
              <w:rPr>
                <w:rFonts w:ascii="Lucida Sans" w:hAnsi="Lucida Sans" w:cs="Lucida Sans"/>
                <w:i/>
                <w:sz w:val="18"/>
                <w:szCs w:val="18"/>
              </w:rPr>
              <w:br/>
            </w:r>
            <w:r w:rsidR="00642D2F" w:rsidRPr="00462BB7">
              <w:rPr>
                <w:rFonts w:ascii="Lucida Sans" w:hAnsi="Lucida Sans" w:cs="Lucida Sans"/>
                <w:i/>
                <w:sz w:val="18"/>
                <w:szCs w:val="18"/>
              </w:rPr>
              <w:t>or</w:t>
            </w:r>
            <w:r w:rsidR="00E20372" w:rsidRPr="00462BB7">
              <w:rPr>
                <w:rFonts w:ascii="Lucida Sans" w:hAnsi="Lucida Sans" w:cs="Lucida Sans"/>
                <w:i/>
                <w:sz w:val="18"/>
                <w:szCs w:val="18"/>
              </w:rPr>
              <w:t xml:space="preserve"> at the registration desk by </w:t>
            </w:r>
            <w:r w:rsidR="00B20826" w:rsidRPr="00462BB7">
              <w:rPr>
                <w:rFonts w:ascii="Lucida Sans" w:hAnsi="Lucida Sans" w:cs="Lucida Sans"/>
                <w:b/>
                <w:i/>
                <w:sz w:val="18"/>
                <w:szCs w:val="18"/>
                <w:u w:val="single"/>
              </w:rPr>
              <w:t>14:45</w:t>
            </w:r>
            <w:r w:rsidR="00E20372" w:rsidRPr="00462BB7">
              <w:rPr>
                <w:rFonts w:ascii="Lucida Sans" w:hAnsi="Lucida Sans" w:cs="Lucida Sans"/>
                <w:i/>
                <w:sz w:val="18"/>
                <w:szCs w:val="18"/>
                <w:u w:val="single"/>
              </w:rPr>
              <w:t xml:space="preserve"> </w:t>
            </w:r>
            <w:r w:rsidR="00E20372" w:rsidRPr="00462BB7">
              <w:rPr>
                <w:rFonts w:ascii="Lucida Sans" w:hAnsi="Lucida Sans" w:cs="Lucida Sans"/>
                <w:i/>
                <w:sz w:val="18"/>
                <w:szCs w:val="18"/>
              </w:rPr>
              <w:t>at the</w:t>
            </w:r>
            <w:r w:rsidR="00642D2F" w:rsidRPr="00462BB7">
              <w:rPr>
                <w:rFonts w:ascii="Lucida Sans" w:hAnsi="Lucida Sans" w:cs="Lucida Sans"/>
                <w:i/>
                <w:sz w:val="18"/>
                <w:szCs w:val="18"/>
              </w:rPr>
              <w:t xml:space="preserve"> very</w:t>
            </w:r>
            <w:r>
              <w:rPr>
                <w:rFonts w:ascii="Lucida Sans" w:hAnsi="Lucida Sans" w:cs="Lucida Sans"/>
                <w:i/>
                <w:sz w:val="18"/>
                <w:szCs w:val="18"/>
              </w:rPr>
              <w:t xml:space="preserve"> latest</w:t>
            </w:r>
          </w:p>
          <w:p w:rsidR="00536EEF" w:rsidRPr="001D0AC6" w:rsidRDefault="00536EEF" w:rsidP="00915C0A">
            <w:pPr>
              <w:rPr>
                <w:rFonts w:ascii="Lucida Sans" w:hAnsi="Lucida Sans" w:cs="Lucida Sans"/>
                <w:i/>
                <w:sz w:val="18"/>
                <w:szCs w:val="18"/>
              </w:rPr>
            </w:pPr>
          </w:p>
        </w:tc>
      </w:tr>
      <w:tr w:rsidR="006D3D80" w:rsidRPr="001D0AC6" w:rsidTr="001D0AC6">
        <w:trPr>
          <w:trHeight w:val="356"/>
        </w:trPr>
        <w:tc>
          <w:tcPr>
            <w:tcW w:w="15228" w:type="dxa"/>
            <w:shd w:val="clear" w:color="auto" w:fill="auto"/>
          </w:tcPr>
          <w:p w:rsidR="006D3D80" w:rsidRPr="001D0AC6" w:rsidRDefault="006D3D80" w:rsidP="00536EEF">
            <w:pPr>
              <w:jc w:val="center"/>
              <w:rPr>
                <w:rFonts w:ascii="Lucida Sans" w:hAnsi="Lucida Sans" w:cs="Lucida Sans"/>
                <w:i/>
                <w:sz w:val="18"/>
                <w:szCs w:val="18"/>
              </w:rPr>
            </w:pPr>
          </w:p>
        </w:tc>
      </w:tr>
    </w:tbl>
    <w:p w:rsidR="001C6600" w:rsidRDefault="001C6600" w:rsidP="00915C0A">
      <w:pPr>
        <w:jc w:val="both"/>
        <w:rPr>
          <w:sz w:val="18"/>
          <w:szCs w:val="18"/>
        </w:rPr>
        <w:sectPr w:rsidR="001C6600" w:rsidSect="004F5264">
          <w:pgSz w:w="11906" w:h="16838"/>
          <w:pgMar w:top="720" w:right="720" w:bottom="539" w:left="539" w:header="720" w:footer="720" w:gutter="0"/>
          <w:cols w:space="720"/>
          <w:docGrid w:linePitch="360"/>
        </w:sectPr>
      </w:pP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675"/>
        <w:gridCol w:w="742"/>
        <w:gridCol w:w="8505"/>
      </w:tblGrid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 xml:space="preserve">Alex Diana and </w:t>
            </w:r>
            <w:r w:rsidRPr="00AB027B">
              <w:rPr>
                <w:b/>
                <w:noProof/>
              </w:rPr>
              <w:t xml:space="preserve">Lieven Bervoets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 xml:space="preserve">Utilization of the seagrass </w:t>
            </w:r>
            <w:r w:rsidRPr="00AB027B">
              <w:rPr>
                <w:i/>
                <w:noProof/>
              </w:rPr>
              <w:t>Posidonia oceanica</w:t>
            </w:r>
            <w:r>
              <w:rPr>
                <w:noProof/>
              </w:rPr>
              <w:t xml:space="preserve"> </w:t>
            </w:r>
            <w:r w:rsidRPr="00AB027B">
              <w:rPr>
                <w:noProof/>
              </w:rPr>
              <w:t>(L.) Delile to evaluate the spatial and temporal dispersion of metal contamination in the marine protected Carbonara</w:t>
            </w:r>
            <w:r>
              <w:rPr>
                <w:noProof/>
              </w:rPr>
              <w:t>, Villasimius, Sardinia (Italy)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Alsebai Mohammed, Al-Assiu</w:t>
            </w:r>
            <w:r>
              <w:rPr>
                <w:b/>
                <w:noProof/>
              </w:rPr>
              <w:t>ty Abdel-Naieem, Abada A. Ahmed and</w:t>
            </w:r>
            <w:r w:rsidRPr="00917450">
              <w:rPr>
                <w:b/>
                <w:noProof/>
              </w:rPr>
              <w:t xml:space="preserve"> Khalil A. Mohamed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The different response of the macrobenthic community to different anthropogenic activities on a new limnological ecosystem in Wadi Al Rayan Lower Lake, Western desert of Egypt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3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 xml:space="preserve">Baert Jan, </w:t>
            </w:r>
            <w:r>
              <w:rPr>
                <w:b/>
                <w:noProof/>
                <w:lang w:val="nl-BE"/>
              </w:rPr>
              <w:t>Frederik De Laender, Koen Sabbe and</w:t>
            </w:r>
            <w:r w:rsidRPr="00AB027B">
              <w:rPr>
                <w:b/>
                <w:noProof/>
                <w:lang w:val="nl-BE"/>
              </w:rPr>
              <w:t xml:space="preserve"> Colin</w:t>
            </w:r>
            <w:r w:rsidR="00B0691A">
              <w:rPr>
                <w:b/>
                <w:noProof/>
                <w:lang w:val="nl-BE"/>
              </w:rPr>
              <w:t> R.</w:t>
            </w:r>
            <w:r w:rsidR="00B0691A">
              <w:t> </w:t>
            </w:r>
            <w:r w:rsidRPr="00AB027B">
              <w:rPr>
                <w:b/>
                <w:noProof/>
                <w:lang w:val="nl-BE"/>
              </w:rPr>
              <w:t>Janssen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Slow but surely might win the race: diverse phytoplankton communities preserve evenness better in a changing environment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Baeye Matt</w:t>
            </w:r>
            <w:r>
              <w:rPr>
                <w:b/>
                <w:noProof/>
              </w:rPr>
              <w:t xml:space="preserve">hias, Rory Quinn, Samuel Deleu and </w:t>
            </w:r>
            <w:r w:rsidRPr="00917450">
              <w:rPr>
                <w:b/>
                <w:noProof/>
              </w:rPr>
              <w:t xml:space="preserve">Michael Fettweis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Detection of shipwrecks in ocean colour satellite imagery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Blommaert Lander, Marie Huysman, Alex Barne</w:t>
            </w:r>
            <w:r>
              <w:rPr>
                <w:b/>
                <w:noProof/>
              </w:rPr>
              <w:t>tt, Wim Vyverman, Johann Lavaud and</w:t>
            </w:r>
            <w:r w:rsidRPr="00917450">
              <w:rPr>
                <w:b/>
                <w:noProof/>
              </w:rPr>
              <w:t xml:space="preserve"> Koen Sabbe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Photoprotection capacity differs between functional groups of intertidal benthic diatoms: regulation &amp; performance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Borella Lorenzo, Mark Kochzius, Diego Cardenosa, Phi</w:t>
            </w:r>
            <w:r>
              <w:rPr>
                <w:b/>
                <w:noProof/>
              </w:rPr>
              <w:t>lippe Borsa, Mohamed Azmi Ambak and</w:t>
            </w:r>
            <w:r w:rsidRPr="00917450">
              <w:rPr>
                <w:b/>
                <w:noProof/>
              </w:rPr>
              <w:t xml:space="preserve"> Juanita Joseph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 xml:space="preserve">Connectivity and population structure of blacktip reef sharks, </w:t>
            </w:r>
            <w:r w:rsidRPr="00AB027B">
              <w:rPr>
                <w:i/>
                <w:noProof/>
              </w:rPr>
              <w:t>Carcharhinus melanopterus</w:t>
            </w:r>
            <w:r w:rsidRPr="00AB027B">
              <w:rPr>
                <w:noProof/>
              </w:rPr>
              <w:t>, in two islands in Terengganu, Malaysia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B</w:t>
            </w:r>
            <w:r>
              <w:rPr>
                <w:b/>
                <w:noProof/>
              </w:rPr>
              <w:t>osch Samuel, Lennert Tyberghein and</w:t>
            </w:r>
            <w:r w:rsidRPr="00917450">
              <w:rPr>
                <w:b/>
                <w:noProof/>
              </w:rPr>
              <w:t xml:space="preserve"> Olivier De Clerck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A Marine Species Benchmark Dataset for Ecological Modelling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Bouwens Jan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Genetic structure of skunk clownfish populations in coral reefs in Madagascar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 xml:space="preserve">Breine Naomi Tafara, Annelies De Backer, Tom Moens, Gert </w:t>
            </w:r>
            <w:r>
              <w:rPr>
                <w:b/>
                <w:noProof/>
              </w:rPr>
              <w:t>Van Hoey and Kris</w:t>
            </w:r>
            <w:r w:rsidR="00B0691A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>Hostens</w:t>
            </w:r>
            <w:r>
              <w:rPr>
                <w:b/>
                <w:noProof/>
              </w:rPr>
              <w:br/>
            </w:r>
            <w:r w:rsidRPr="00AB027B">
              <w:rPr>
                <w:noProof/>
              </w:rPr>
              <w:t>REVISITED: the soft-bottom benthic habitats of the Belgian Part of the North Sea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8505" w:type="dxa"/>
            <w:vAlign w:val="center"/>
          </w:tcPr>
          <w:p w:rsidR="006D3D80" w:rsidRPr="00E35396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Candido Soraya, Far</w:t>
            </w:r>
            <w:r>
              <w:rPr>
                <w:b/>
                <w:noProof/>
              </w:rPr>
              <w:t>id Dahdouh-Guebas and Jean Hugé</w:t>
            </w:r>
            <w:r>
              <w:rPr>
                <w:b/>
                <w:noProof/>
              </w:rPr>
              <w:br/>
            </w:r>
            <w:r w:rsidRPr="00AB027B">
              <w:rPr>
                <w:noProof/>
              </w:rPr>
              <w:t>Enhancing the current knowledge on marine biodiversity integration in development cooperation through a Delphi survey focusing on sub-Saharan Africa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  <w:tc>
          <w:tcPr>
            <w:tcW w:w="8505" w:type="dxa"/>
            <w:vAlign w:val="center"/>
          </w:tcPr>
          <w:p w:rsidR="006D3D80" w:rsidRPr="00917450" w:rsidRDefault="006D3D80" w:rsidP="0071693D">
            <w:pPr>
              <w:pStyle w:val="TextLucidaSans"/>
              <w:rPr>
                <w:b/>
                <w:noProof/>
              </w:rPr>
            </w:pPr>
            <w:r w:rsidRPr="00917450">
              <w:rPr>
                <w:b/>
                <w:noProof/>
              </w:rPr>
              <w:t>Damseaux France, Jeremy Kiszka, Georges Scholl, Gauthier Eppe, Jean-Pierre</w:t>
            </w:r>
            <w:r>
              <w:rPr>
                <w:b/>
                <w:noProof/>
              </w:rPr>
              <w:t xml:space="preserve"> </w:t>
            </w:r>
            <w:r w:rsidRPr="00917450">
              <w:rPr>
                <w:b/>
                <w:noProof/>
              </w:rPr>
              <w:t>Thomé,</w:t>
            </w:r>
            <w:r>
              <w:rPr>
                <w:b/>
                <w:noProof/>
              </w:rPr>
              <w:t xml:space="preserve"> Jennifer Lewis, Michael Fontaine and </w:t>
            </w:r>
            <w:r w:rsidRPr="00917450">
              <w:rPr>
                <w:b/>
                <w:noProof/>
              </w:rPr>
              <w:t>Krishna Das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 xml:space="preserve">Spatial variation in the concentrations of mercury and persistent organic pollutants in free-ranging bottlenose dolphins </w:t>
            </w:r>
            <w:r w:rsidRPr="00AB027B">
              <w:rPr>
                <w:i/>
                <w:noProof/>
              </w:rPr>
              <w:t>Tursiops truncatus</w:t>
            </w:r>
            <w:r w:rsidRPr="00AB027B">
              <w:rPr>
                <w:noProof/>
              </w:rPr>
              <w:t xml:space="preserve"> from South Florida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  <w:tc>
          <w:tcPr>
            <w:tcW w:w="8505" w:type="dxa"/>
            <w:vAlign w:val="center"/>
          </w:tcPr>
          <w:p w:rsidR="006D3D80" w:rsidRPr="00B0691A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De Decker Sam</w:t>
            </w:r>
            <w:r>
              <w:rPr>
                <w:b/>
                <w:noProof/>
              </w:rPr>
              <w:br/>
            </w:r>
            <w:r w:rsidRPr="00B0691A">
              <w:rPr>
                <w:noProof/>
              </w:rPr>
              <w:t xml:space="preserve">Reproductive barriers in the </w:t>
            </w:r>
            <w:r w:rsidRPr="00B0691A">
              <w:rPr>
                <w:i/>
                <w:noProof/>
              </w:rPr>
              <w:t>Seminavis robusta</w:t>
            </w:r>
            <w:r w:rsidRPr="00B0691A">
              <w:rPr>
                <w:noProof/>
              </w:rPr>
              <w:t xml:space="preserve"> species complex and their role in species diversification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101B34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13</w:t>
            </w:r>
          </w:p>
        </w:tc>
        <w:tc>
          <w:tcPr>
            <w:tcW w:w="8505" w:type="dxa"/>
            <w:vAlign w:val="center"/>
          </w:tcPr>
          <w:p w:rsidR="006D3D80" w:rsidRPr="00101B34" w:rsidRDefault="006D3D80" w:rsidP="0071693D">
            <w:pPr>
              <w:pStyle w:val="TextLucidaSans"/>
              <w:rPr>
                <w:b/>
                <w:noProof/>
                <w:lang w:val="en-GB"/>
              </w:rPr>
            </w:pPr>
            <w:r w:rsidRPr="00101B34">
              <w:rPr>
                <w:b/>
                <w:noProof/>
                <w:lang w:val="en-GB"/>
              </w:rPr>
              <w:t>De Poorter Isabel, Filip Huyghe and Marc Kochzius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Connectivi</w:t>
            </w:r>
            <w:bookmarkStart w:id="0" w:name="_GoBack"/>
            <w:bookmarkEnd w:id="0"/>
            <w:r w:rsidRPr="00AB027B">
              <w:rPr>
                <w:noProof/>
              </w:rPr>
              <w:t xml:space="preserve">ty of </w:t>
            </w:r>
            <w:r w:rsidRPr="00AB027B">
              <w:rPr>
                <w:i/>
                <w:noProof/>
              </w:rPr>
              <w:t>Amphiprion akallopisos</w:t>
            </w:r>
            <w:r w:rsidR="00B0691A">
              <w:rPr>
                <w:noProof/>
              </w:rPr>
              <w:t xml:space="preserve"> (skunk c</w:t>
            </w:r>
            <w:r w:rsidRPr="00AB027B">
              <w:rPr>
                <w:noProof/>
              </w:rPr>
              <w:t>lownfish) in the coral reefs of Zanzibar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De Raedt Jonathan,</w:t>
            </w:r>
            <w:r>
              <w:rPr>
                <w:b/>
                <w:noProof/>
              </w:rPr>
              <w:t xml:space="preserve"> Frederik D</w:t>
            </w:r>
            <w:r w:rsidR="00B0691A">
              <w:rPr>
                <w:b/>
                <w:noProof/>
              </w:rPr>
              <w:t xml:space="preserve">e Laender, Jan Baert and  Colin R. </w:t>
            </w:r>
            <w:r>
              <w:rPr>
                <w:b/>
                <w:noProof/>
              </w:rPr>
              <w:t>Janss</w:t>
            </w:r>
            <w:r w:rsidR="00B0691A">
              <w:rPr>
                <w:b/>
                <w:noProof/>
              </w:rPr>
              <w:t>en</w:t>
            </w:r>
            <w:r>
              <w:rPr>
                <w:b/>
                <w:noProof/>
              </w:rPr>
              <w:br/>
            </w:r>
            <w:r w:rsidRPr="00AB027B">
              <w:rPr>
                <w:noProof/>
              </w:rPr>
              <w:t>Algal and toxicant dispersal are key factors for maintaining biovolume production in diatom communities affected by a toxic stressor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De Schamphelaere Kristine, Lieven Bervoets, Johnny Teuchies, Tom Ysebaert, Patrick</w:t>
            </w:r>
            <w:r>
              <w:rPr>
                <w:b/>
                <w:noProof/>
              </w:rPr>
              <w:t xml:space="preserve"> Meire and </w:t>
            </w:r>
            <w:r w:rsidRPr="00917450">
              <w:rPr>
                <w:b/>
                <w:noProof/>
              </w:rPr>
              <w:t>Ronny</w:t>
            </w:r>
            <w:r>
              <w:rPr>
                <w:b/>
                <w:noProof/>
              </w:rPr>
              <w:t xml:space="preserve"> Blust  </w:t>
            </w:r>
            <w:r w:rsidRPr="00AB027B">
              <w:rPr>
                <w:noProof/>
              </w:rPr>
              <w:t>Development of a triad assessment method for brackish sediments in Flanders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16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De Tender Caroline, Lisa Devriese, Sara Maes, Kevin Vanhalst, Tim</w:t>
            </w:r>
            <w:r>
              <w:rPr>
                <w:b/>
                <w:noProof/>
                <w:lang w:val="nl-BE"/>
              </w:rPr>
              <w:t xml:space="preserve"> </w:t>
            </w:r>
            <w:r w:rsidRPr="00AB027B">
              <w:rPr>
                <w:b/>
                <w:noProof/>
                <w:lang w:val="nl-BE"/>
              </w:rPr>
              <w:t>De Bock, Jürgen</w:t>
            </w:r>
            <w:r>
              <w:rPr>
                <w:b/>
                <w:noProof/>
                <w:lang w:val="nl-BE"/>
              </w:rPr>
              <w:t xml:space="preserve"> </w:t>
            </w:r>
            <w:r w:rsidRPr="00AB027B">
              <w:rPr>
                <w:b/>
                <w:noProof/>
                <w:lang w:val="nl-BE"/>
              </w:rPr>
              <w:t>Vangeyte</w:t>
            </w:r>
            <w:r>
              <w:rPr>
                <w:b/>
                <w:noProof/>
                <w:lang w:val="nl-BE"/>
              </w:rPr>
              <w:t>,</w:t>
            </w:r>
            <w:r w:rsidRPr="00AB027B">
              <w:rPr>
                <w:b/>
                <w:noProof/>
                <w:lang w:val="nl-BE"/>
              </w:rPr>
              <w:t xml:space="preserve"> André</w:t>
            </w:r>
            <w:r>
              <w:rPr>
                <w:b/>
                <w:noProof/>
                <w:lang w:val="nl-BE"/>
              </w:rPr>
              <w:t xml:space="preserve"> </w:t>
            </w:r>
            <w:r w:rsidRPr="00AB027B">
              <w:rPr>
                <w:b/>
                <w:noProof/>
                <w:lang w:val="nl-BE"/>
              </w:rPr>
              <w:t>Cattrijsse,</w:t>
            </w:r>
            <w:r>
              <w:rPr>
                <w:b/>
                <w:noProof/>
                <w:lang w:val="nl-BE"/>
              </w:rPr>
              <w:t xml:space="preserve"> </w:t>
            </w:r>
            <w:r w:rsidRPr="00AB027B">
              <w:rPr>
                <w:b/>
                <w:noProof/>
                <w:lang w:val="nl-BE"/>
              </w:rPr>
              <w:t>Johan</w:t>
            </w:r>
            <w:r>
              <w:rPr>
                <w:b/>
                <w:noProof/>
                <w:lang w:val="nl-BE"/>
              </w:rPr>
              <w:t xml:space="preserve"> Robbens and </w:t>
            </w:r>
            <w:r w:rsidRPr="00AB027B">
              <w:rPr>
                <w:b/>
                <w:noProof/>
                <w:lang w:val="nl-BE"/>
              </w:rPr>
              <w:t>Peter</w:t>
            </w:r>
            <w:r>
              <w:rPr>
                <w:b/>
                <w:noProof/>
                <w:lang w:val="nl-BE"/>
              </w:rPr>
              <w:t xml:space="preserve"> </w:t>
            </w:r>
            <w:r w:rsidRPr="00AB027B">
              <w:rPr>
                <w:b/>
                <w:noProof/>
                <w:lang w:val="nl-BE"/>
              </w:rPr>
              <w:t>Dawyndt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Food for bacteria: a plastic exposure trial at sea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  <w:tc>
          <w:tcPr>
            <w:tcW w:w="8505" w:type="dxa"/>
            <w:vAlign w:val="center"/>
          </w:tcPr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917450">
              <w:rPr>
                <w:b/>
                <w:noProof/>
              </w:rPr>
              <w:t>Dekker Evelien, Valérie Dulièr</w:t>
            </w:r>
            <w:r>
              <w:rPr>
                <w:b/>
                <w:noProof/>
              </w:rPr>
              <w:t>e and Geneviève Lacroix</w:t>
            </w:r>
            <w:r>
              <w:rPr>
                <w:b/>
                <w:noProof/>
              </w:rPr>
              <w:br/>
            </w:r>
            <w:r w:rsidRPr="00AB027B">
              <w:rPr>
                <w:noProof/>
              </w:rPr>
              <w:t>Where does my jellyfish come from?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Del Cortona Andrea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Towards an understanding of the cytological diversity of green seaweeds (Ulvophyceae)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Delerue-Ricard Sophie, Léo Barbut, Andreas Vanden Bavière, Ilaria Coscia, Johan</w:t>
            </w:r>
            <w:r>
              <w:rPr>
                <w:b/>
                <w:noProof/>
              </w:rPr>
              <w:t xml:space="preserve"> Robbens, Geneviève Lacroix and </w:t>
            </w:r>
            <w:r w:rsidRPr="00917450">
              <w:rPr>
                <w:b/>
                <w:noProof/>
              </w:rPr>
              <w:t>Filip A.M.</w:t>
            </w:r>
            <w:r w:rsidR="00B0691A">
              <w:rPr>
                <w:b/>
                <w:noProof/>
              </w:rPr>
              <w:t xml:space="preserve"> </w:t>
            </w:r>
            <w:r w:rsidRPr="00917450">
              <w:rPr>
                <w:b/>
                <w:noProof/>
              </w:rPr>
              <w:t xml:space="preserve">Volckert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Tracing sole juveniles arriving at the Belgian nursery using genomics and otolith shape.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20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Deruytter</w:t>
            </w:r>
            <w:r>
              <w:rPr>
                <w:b/>
                <w:noProof/>
                <w:lang w:val="nl-BE"/>
              </w:rPr>
              <w:t xml:space="preserve"> David, Karel De Schamphelaere and </w:t>
            </w:r>
            <w:r w:rsidR="00B0691A">
              <w:rPr>
                <w:b/>
                <w:noProof/>
                <w:lang w:val="nl-BE"/>
              </w:rPr>
              <w:t xml:space="preserve">Colin R. </w:t>
            </w:r>
            <w:r w:rsidRPr="00AB027B">
              <w:rPr>
                <w:b/>
                <w:noProof/>
                <w:lang w:val="nl-BE"/>
              </w:rPr>
              <w:t>Janssen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Does the dose make the poison? The influence of biotic and abiotic factors on the toxicity of copper in mussels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Everaert Gert, Frederi</w:t>
            </w:r>
            <w:r>
              <w:rPr>
                <w:b/>
                <w:noProof/>
              </w:rPr>
              <w:t>k De Laender, Peter Goethals and Colin</w:t>
            </w:r>
            <w:r w:rsidR="00B0691A">
              <w:rPr>
                <w:b/>
                <w:noProof/>
              </w:rPr>
              <w:t> R.</w:t>
            </w:r>
            <w:r w:rsidR="00B0691A">
              <w:t> </w:t>
            </w:r>
            <w:r>
              <w:rPr>
                <w:b/>
                <w:noProof/>
              </w:rPr>
              <w:t>Janssen</w:t>
            </w:r>
            <w:r>
              <w:rPr>
                <w:b/>
                <w:noProof/>
              </w:rPr>
              <w:br/>
            </w:r>
            <w:r w:rsidRPr="00AB027B">
              <w:rPr>
                <w:noProof/>
              </w:rPr>
              <w:t>The biological pollutant pump. How a phytoplankton bloom alters the concentrations of organic chemicals in the marine environment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22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 xml:space="preserve">Fettweis Michael, Matthias Baeye, Claudio Cardoso, Arvid Dujardin, Dries Van den Eynde, Thomas Van Hoestenberghe, Joris Vanlede, Luc Van Poucke,  </w:t>
            </w:r>
            <w:r>
              <w:rPr>
                <w:b/>
                <w:noProof/>
                <w:lang w:val="nl-BE"/>
              </w:rPr>
              <w:t xml:space="preserve">Carlos Velez and </w:t>
            </w:r>
            <w:r w:rsidRPr="00AB027B">
              <w:rPr>
                <w:b/>
                <w:noProof/>
                <w:lang w:val="nl-BE"/>
              </w:rPr>
              <w:t>Chantal Martens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The impact of disposal of fine grained sediments from maintenance dredging works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23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Guden Rodgee Mae, Anna-Maria Vafeiadou, Nele De Meester,</w:t>
            </w:r>
            <w:r>
              <w:rPr>
                <w:b/>
                <w:noProof/>
                <w:lang w:val="nl-BE"/>
              </w:rPr>
              <w:t xml:space="preserve"> Annelien Rigaux, Sofie Derycke and</w:t>
            </w:r>
            <w:r w:rsidRPr="00AB027B">
              <w:rPr>
                <w:b/>
                <w:noProof/>
                <w:lang w:val="nl-BE"/>
              </w:rPr>
              <w:t xml:space="preserve"> Tom Moens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AB027B">
              <w:rPr>
                <w:noProof/>
              </w:rPr>
              <w:t>Microhabitat choice of cryptic species: do closely related nematode species really occur together?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Haelters Jan, Willy Dabin, Marjan Doom, Franci</w:t>
            </w:r>
            <w:r>
              <w:rPr>
                <w:b/>
                <w:noProof/>
              </w:rPr>
              <w:t xml:space="preserve">s Kerckhof, Alexander Steyaert and </w:t>
            </w:r>
            <w:r w:rsidRPr="00917450">
              <w:rPr>
                <w:b/>
                <w:noProof/>
              </w:rPr>
              <w:t xml:space="preserve">Thierry Jauniaux </w:t>
            </w:r>
          </w:p>
          <w:p w:rsidR="006D3D80" w:rsidRPr="00AB027B" w:rsidRDefault="006D3D80" w:rsidP="0071693D">
            <w:pPr>
              <w:pStyle w:val="TextLucidaSans"/>
              <w:jc w:val="left"/>
              <w:rPr>
                <w:i/>
                <w:noProof/>
              </w:rPr>
            </w:pPr>
            <w:r w:rsidRPr="00AB027B">
              <w:rPr>
                <w:noProof/>
              </w:rPr>
              <w:t xml:space="preserve">Grey seals </w:t>
            </w:r>
            <w:r w:rsidRPr="00AB027B">
              <w:rPr>
                <w:i/>
                <w:noProof/>
              </w:rPr>
              <w:t>Halichoerus grypus</w:t>
            </w:r>
            <w:r w:rsidRPr="00AB027B">
              <w:rPr>
                <w:noProof/>
              </w:rPr>
              <w:t xml:space="preserve"> choking on common sole </w:t>
            </w:r>
            <w:r w:rsidRPr="00AB027B">
              <w:rPr>
                <w:i/>
                <w:noProof/>
              </w:rPr>
              <w:t>Solea solea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Henry Séverine, Jean-Claude Falguière, Samson Devill</w:t>
            </w:r>
            <w:r>
              <w:rPr>
                <w:b/>
                <w:noProof/>
              </w:rPr>
              <w:t>ers and Eric Parmentier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i/>
                <w:noProof/>
              </w:rPr>
              <w:t>Sciaenops ocellatus</w:t>
            </w:r>
            <w:r w:rsidRPr="00FC224E">
              <w:rPr>
                <w:noProof/>
              </w:rPr>
              <w:t>: Daily and seasonal sound variation during spawning in aquaculture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101B34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26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101B34">
              <w:rPr>
                <w:b/>
                <w:noProof/>
                <w:lang w:val="en-GB"/>
              </w:rPr>
              <w:t>Heynderickx Hanneloor, Rosa Van der Ven, Puspita Sutrisno and Marc Kochzius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  <w:r w:rsidRPr="00917450">
              <w:rPr>
                <w:b/>
                <w:noProof/>
              </w:rPr>
              <w:t xml:space="preserve">Genetic population structure of </w:t>
            </w:r>
            <w:r w:rsidRPr="00FC224E">
              <w:rPr>
                <w:b/>
                <w:i/>
                <w:noProof/>
              </w:rPr>
              <w:t>Seriatopora hystrix</w:t>
            </w:r>
            <w:r w:rsidRPr="00917450">
              <w:rPr>
                <w:b/>
                <w:noProof/>
              </w:rPr>
              <w:t xml:space="preserve"> in the Indo-Malay Archipelago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Hiemstra Auke-Florian and</w:t>
            </w:r>
            <w:r w:rsidRPr="00917450">
              <w:rPr>
                <w:b/>
                <w:noProof/>
              </w:rPr>
              <w:t xml:space="preserve"> Menno Schilthuizen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 xml:space="preserve">The ontogeny of shell-boring Octopus </w:t>
            </w:r>
            <w:r w:rsidRPr="00B0691A">
              <w:rPr>
                <w:i/>
                <w:noProof/>
              </w:rPr>
              <w:t xml:space="preserve">versus </w:t>
            </w:r>
            <w:r w:rsidRPr="00FC224E">
              <w:rPr>
                <w:noProof/>
              </w:rPr>
              <w:t>Nautilus predator-prey interactions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</w:t>
            </w:r>
          </w:p>
        </w:tc>
        <w:tc>
          <w:tcPr>
            <w:tcW w:w="8505" w:type="dxa"/>
            <w:vAlign w:val="center"/>
          </w:tcPr>
          <w:p w:rsidR="006D3D80" w:rsidRPr="00B0691A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Karasiewicz Stéphan</w:t>
            </w:r>
            <w:r>
              <w:rPr>
                <w:b/>
                <w:noProof/>
              </w:rPr>
              <w:t>e, Elsa Breton, Alain Lefebvre and Sebastien Lefebvre</w:t>
            </w:r>
            <w:r>
              <w:rPr>
                <w:b/>
                <w:noProof/>
              </w:rPr>
              <w:br/>
            </w:r>
            <w:r w:rsidRPr="00B0691A">
              <w:rPr>
                <w:noProof/>
              </w:rPr>
              <w:t xml:space="preserve">Temporal realised niche analysis of the diatoms community and of </w:t>
            </w:r>
            <w:r w:rsidRPr="00B0691A">
              <w:rPr>
                <w:i/>
                <w:noProof/>
              </w:rPr>
              <w:t>Phaeocystis globosa</w:t>
            </w:r>
            <w:r w:rsidRPr="00B0691A">
              <w:rPr>
                <w:noProof/>
              </w:rPr>
              <w:t xml:space="preserve"> on the French Coast of the eastern English Channel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Kinds Arne and</w:t>
            </w:r>
            <w:r w:rsidRPr="00917450">
              <w:rPr>
                <w:b/>
                <w:noProof/>
              </w:rPr>
              <w:t xml:space="preserve"> Katrien Verlé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Towards a better understanding of the adoption of new fishing technology by Belgian fishers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30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Kint Lars, S</w:t>
            </w:r>
            <w:r>
              <w:rPr>
                <w:b/>
                <w:noProof/>
                <w:lang w:val="nl-BE"/>
              </w:rPr>
              <w:t>ytze Van Heteren, Ruth Lagring and</w:t>
            </w:r>
            <w:r w:rsidRPr="00AB027B">
              <w:rPr>
                <w:b/>
                <w:noProof/>
                <w:lang w:val="nl-BE"/>
              </w:rPr>
              <w:t xml:space="preserve"> Vera Van Lancker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Building a transnationally harmonised marine geological database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Ko</w:t>
            </w:r>
            <w:r>
              <w:rPr>
                <w:b/>
                <w:noProof/>
              </w:rPr>
              <w:t xml:space="preserve">tovitch Marie, </w:t>
            </w:r>
            <w:r w:rsidR="00B0691A">
              <w:rPr>
                <w:b/>
                <w:noProof/>
              </w:rPr>
              <w:t xml:space="preserve">François </w:t>
            </w:r>
            <w:r>
              <w:rPr>
                <w:b/>
                <w:noProof/>
              </w:rPr>
              <w:t>Fripiat and</w:t>
            </w:r>
            <w:r w:rsidRPr="00917450">
              <w:rPr>
                <w:b/>
                <w:noProof/>
              </w:rPr>
              <w:t xml:space="preserve"> </w:t>
            </w:r>
            <w:r w:rsidR="00B0691A" w:rsidRPr="00917450">
              <w:rPr>
                <w:b/>
                <w:noProof/>
              </w:rPr>
              <w:t xml:space="preserve">Sebastien </w:t>
            </w:r>
            <w:r w:rsidRPr="00917450">
              <w:rPr>
                <w:b/>
                <w:noProof/>
              </w:rPr>
              <w:t xml:space="preserve">Moreau 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Nitrous oxide dynamics in sea ice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Michel Loïc, Bruno David, P</w:t>
            </w:r>
            <w:r>
              <w:rPr>
                <w:b/>
                <w:noProof/>
              </w:rPr>
              <w:t xml:space="preserve">hilippe Dubois, Gilles Lepoint and </w:t>
            </w:r>
            <w:r w:rsidRPr="00917450">
              <w:rPr>
                <w:b/>
                <w:noProof/>
              </w:rPr>
              <w:t>Chantal De Ridder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Trophic plasticity of Antarctic echinoids under contrasted environmental conditions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Monteyne Els, F</w:t>
            </w:r>
            <w:r>
              <w:rPr>
                <w:b/>
                <w:noProof/>
              </w:rPr>
              <w:t xml:space="preserve">rederic Francken, Gijs Coulier and Koen Parmen </w:t>
            </w:r>
            <w:r>
              <w:rPr>
                <w:b/>
                <w:noProof/>
              </w:rPr>
              <w:br/>
            </w:r>
            <w:r w:rsidRPr="00FC224E">
              <w:rPr>
                <w:noProof/>
              </w:rPr>
              <w:t>Is TNT leaking into the North Sea?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Morrissey Kathryn</w:t>
            </w:r>
            <w:r>
              <w:rPr>
                <w:b/>
                <w:noProof/>
              </w:rPr>
              <w:br/>
            </w:r>
            <w:r w:rsidRPr="00FC224E">
              <w:rPr>
                <w:noProof/>
              </w:rPr>
              <w:t>Functional diversity of endosymbiotic bacterial communities in marine green algae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 xml:space="preserve">Janssen Tom, Jan Haelters, Kevin </w:t>
            </w:r>
            <w:r>
              <w:rPr>
                <w:b/>
                <w:noProof/>
              </w:rPr>
              <w:t>Ruddick</w:t>
            </w:r>
            <w:r>
              <w:rPr>
                <w:b/>
                <w:noProof/>
              </w:rPr>
              <w:br/>
            </w:r>
            <w:r w:rsidRPr="00FC224E">
              <w:rPr>
                <w:noProof/>
              </w:rPr>
              <w:t>Detecting small marine mammals in the Belgian part of the North Sea using high resolution satellite imagery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 xml:space="preserve">Le </w:t>
            </w:r>
            <w:r>
              <w:rPr>
                <w:b/>
                <w:noProof/>
              </w:rPr>
              <w:t xml:space="preserve">Bourg Baptiste, Gilles Lepoint and </w:t>
            </w:r>
            <w:r w:rsidRPr="00917450">
              <w:rPr>
                <w:b/>
                <w:noProof/>
              </w:rPr>
              <w:t>Loïc Michel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Feeding of Antarctic asteroids - trophic resources, plasticity, and diversity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37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Nehemia Alex and  Marc Kochzius</w:t>
            </w:r>
            <w:r>
              <w:rPr>
                <w:b/>
                <w:noProof/>
              </w:rPr>
              <w:br/>
            </w:r>
            <w:r w:rsidRPr="00FC224E">
              <w:rPr>
                <w:noProof/>
              </w:rPr>
              <w:t xml:space="preserve">Extremely low genetic diversity in </w:t>
            </w:r>
            <w:r w:rsidRPr="00FC224E">
              <w:rPr>
                <w:i/>
                <w:noProof/>
              </w:rPr>
              <w:t>Uca annulipes</w:t>
            </w:r>
            <w:r w:rsidRPr="00FC224E">
              <w:rPr>
                <w:noProof/>
              </w:rPr>
              <w:t xml:space="preserve"> (H. Milne-Edwards, 1937) in deforested mangroves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Ngisiange Noah, Erick Okuku, Jelvas Mwaura, Joseph Kamau, Melchizedec Osore, Harison Onganda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FC224E">
              <w:rPr>
                <w:noProof/>
              </w:rPr>
              <w:t>A spatial data infrastructure (SDI) for integrated coastal zone management</w:t>
            </w:r>
          </w:p>
          <w:p w:rsidR="006D3D80" w:rsidRPr="00FC224E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39</w:t>
            </w:r>
          </w:p>
        </w:tc>
        <w:tc>
          <w:tcPr>
            <w:tcW w:w="8505" w:type="dxa"/>
            <w:vAlign w:val="center"/>
          </w:tcPr>
          <w:p w:rsidR="006D3D80" w:rsidRPr="00D60BC5" w:rsidRDefault="006D3D80" w:rsidP="0071693D">
            <w:pPr>
              <w:pStyle w:val="TextLucidaSans"/>
              <w:jc w:val="left"/>
              <w:rPr>
                <w:b/>
                <w:lang w:val="nl-BE"/>
              </w:rPr>
            </w:pPr>
            <w:r w:rsidRPr="00D60BC5">
              <w:rPr>
                <w:b/>
                <w:lang w:val="nl-BE"/>
              </w:rPr>
              <w:t xml:space="preserve">Nguyen Van </w:t>
            </w:r>
            <w:proofErr w:type="spellStart"/>
            <w:r w:rsidRPr="00D60BC5">
              <w:rPr>
                <w:b/>
                <w:lang w:val="nl-BE"/>
              </w:rPr>
              <w:t>Hung</w:t>
            </w:r>
            <w:proofErr w:type="spellEnd"/>
            <w:r w:rsidRPr="00D60BC5">
              <w:rPr>
                <w:b/>
                <w:lang w:val="nl-BE"/>
              </w:rPr>
              <w:t xml:space="preserve">, Nancy </w:t>
            </w:r>
            <w:proofErr w:type="spellStart"/>
            <w:r w:rsidRPr="00D60BC5">
              <w:rPr>
                <w:b/>
                <w:lang w:val="nl-BE"/>
              </w:rPr>
              <w:t>Nevejan</w:t>
            </w:r>
            <w:proofErr w:type="spellEnd"/>
            <w:r w:rsidRPr="00D60BC5">
              <w:rPr>
                <w:b/>
                <w:lang w:val="nl-BE"/>
              </w:rPr>
              <w:t xml:space="preserve">, Peter De </w:t>
            </w:r>
            <w:proofErr w:type="spellStart"/>
            <w:r w:rsidRPr="00D60BC5">
              <w:rPr>
                <w:b/>
                <w:lang w:val="nl-BE"/>
              </w:rPr>
              <w:t>Schryver</w:t>
            </w:r>
            <w:proofErr w:type="spellEnd"/>
            <w:r w:rsidRPr="00D60BC5">
              <w:rPr>
                <w:b/>
                <w:lang w:val="nl-BE"/>
              </w:rPr>
              <w:t xml:space="preserve">, </w:t>
            </w:r>
            <w:proofErr w:type="spellStart"/>
            <w:r w:rsidRPr="00D60BC5">
              <w:rPr>
                <w:b/>
                <w:lang w:val="nl-BE"/>
              </w:rPr>
              <w:t>Dung</w:t>
            </w:r>
            <w:proofErr w:type="spellEnd"/>
            <w:r w:rsidRPr="00D60BC5">
              <w:rPr>
                <w:b/>
                <w:lang w:val="nl-BE"/>
              </w:rPr>
              <w:t xml:space="preserve"> Nguyen </w:t>
            </w:r>
            <w:proofErr w:type="spellStart"/>
            <w:r w:rsidRPr="00D60BC5">
              <w:rPr>
                <w:b/>
                <w:lang w:val="nl-BE"/>
              </w:rPr>
              <w:t>Viet</w:t>
            </w:r>
            <w:proofErr w:type="spellEnd"/>
            <w:r w:rsidRPr="00D60BC5">
              <w:rPr>
                <w:b/>
                <w:lang w:val="nl-BE"/>
              </w:rPr>
              <w:t xml:space="preserve"> </w:t>
            </w:r>
            <w:proofErr w:type="spellStart"/>
            <w:r w:rsidRPr="00D60BC5">
              <w:rPr>
                <w:b/>
                <w:lang w:val="nl-BE"/>
              </w:rPr>
              <w:t>and</w:t>
            </w:r>
            <w:proofErr w:type="spellEnd"/>
            <w:r w:rsidRPr="00D60BC5">
              <w:rPr>
                <w:b/>
                <w:lang w:val="nl-BE"/>
              </w:rPr>
              <w:t xml:space="preserve"> Peter </w:t>
            </w:r>
            <w:proofErr w:type="spellStart"/>
            <w:r w:rsidRPr="00D60BC5">
              <w:rPr>
                <w:b/>
                <w:lang w:val="nl-BE"/>
              </w:rPr>
              <w:t>Bossier</w:t>
            </w:r>
            <w:proofErr w:type="spellEnd"/>
          </w:p>
          <w:p w:rsidR="006D3D80" w:rsidRPr="00D60BC5" w:rsidRDefault="006D3D80" w:rsidP="0071693D">
            <w:pPr>
              <w:pStyle w:val="TextLucidaSans"/>
              <w:jc w:val="left"/>
              <w:rPr>
                <w:i/>
                <w:noProof/>
                <w:lang w:val="en-GB"/>
              </w:rPr>
            </w:pPr>
            <w:r w:rsidRPr="00D60BC5">
              <w:rPr>
                <w:noProof/>
                <w:lang w:val="en-GB"/>
              </w:rPr>
              <w:t>The poly-</w:t>
            </w:r>
            <w:r w:rsidRPr="00D60BC5">
              <w:rPr>
                <w:rFonts w:ascii="Gulim" w:eastAsia="Gulim" w:hAnsi="Gulim" w:hint="eastAsia"/>
                <w:noProof/>
                <w:lang w:val="en-GB"/>
              </w:rPr>
              <w:t>β</w:t>
            </w:r>
            <w:r w:rsidRPr="00D60BC5">
              <w:rPr>
                <w:noProof/>
                <w:lang w:val="en-GB"/>
              </w:rPr>
              <w:t xml:space="preserve">-hydroxybutyrate (PHB) regulate response of mussel larvae challenged with </w:t>
            </w:r>
            <w:r w:rsidRPr="00D60BC5">
              <w:rPr>
                <w:i/>
                <w:noProof/>
                <w:lang w:val="en-GB"/>
              </w:rPr>
              <w:t>Vibrio coralliilyticus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b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40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Nohe Anja, Ruth Lagring, Karien De Cauwer, Annelies Goffin, Lennert Tyberghei</w:t>
            </w:r>
            <w:r>
              <w:rPr>
                <w:b/>
                <w:noProof/>
                <w:lang w:val="nl-BE"/>
              </w:rPr>
              <w:t xml:space="preserve">n, Klaas Deneudt, Wim Vyverman and </w:t>
            </w:r>
            <w:r w:rsidRPr="00AB027B">
              <w:rPr>
                <w:b/>
                <w:noProof/>
                <w:lang w:val="nl-BE"/>
              </w:rPr>
              <w:t>Koen Sabbe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Long-term phytoplankton monitoring data (1970-2015) from the Belgian North Sea reveal shifts in community composition and seasonal dyna</w:t>
            </w:r>
            <w:r>
              <w:rPr>
                <w:noProof/>
              </w:rPr>
              <w:t>mics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41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Onyango Horace Owiti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>
              <w:rPr>
                <w:noProof/>
              </w:rPr>
              <w:t>Socio-economic assessment of artisanal shrimp f</w:t>
            </w:r>
            <w:r w:rsidRPr="00D60BC5">
              <w:rPr>
                <w:noProof/>
              </w:rPr>
              <w:t>ishery of the Malindi Ungwana Bay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42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Onyango Horace Owiti</w:t>
            </w:r>
            <w:r>
              <w:rPr>
                <w:b/>
                <w:noProof/>
              </w:rPr>
              <w:t xml:space="preserve">, Jacob Ochiewo, Faith Kimanga and </w:t>
            </w:r>
            <w:r w:rsidRPr="00917450">
              <w:rPr>
                <w:b/>
                <w:noProof/>
              </w:rPr>
              <w:t>Richard Angwenyi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>
              <w:rPr>
                <w:noProof/>
              </w:rPr>
              <w:t>Assessment of biodiversity, socio-economic status and conservation o</w:t>
            </w:r>
            <w:r w:rsidRPr="00D60BC5">
              <w:rPr>
                <w:noProof/>
              </w:rPr>
              <w:t>ptions at the site- Mpunguti Marine Park in South Coast, Kenya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43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 xml:space="preserve">Ouellette William and </w:t>
            </w:r>
            <w:r w:rsidRPr="00917450">
              <w:rPr>
                <w:b/>
                <w:noProof/>
              </w:rPr>
              <w:t xml:space="preserve"> Wondifraw Getinet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 xml:space="preserve">Coastal Land Use and Land Cover: the missing link to the Large Marine Ecosystem Assessment Framework 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Rumisha Cyrus, Martine Leermakers, Marc Elskens, Robinson H. Md</w:t>
            </w:r>
            <w:r>
              <w:rPr>
                <w:b/>
                <w:noProof/>
              </w:rPr>
              <w:t xml:space="preserve">egela, Paul Gwakisa and Marc Kochzius  </w:t>
            </w:r>
            <w:r w:rsidRPr="00D60BC5">
              <w:rPr>
                <w:noProof/>
              </w:rPr>
              <w:t xml:space="preserve">Genetic diversity of the tiger prawn </w:t>
            </w:r>
            <w:r w:rsidRPr="00D60BC5">
              <w:rPr>
                <w:i/>
                <w:noProof/>
              </w:rPr>
              <w:t>Penaeus monodon</w:t>
            </w:r>
            <w:r w:rsidRPr="00D60BC5">
              <w:rPr>
                <w:noProof/>
              </w:rPr>
              <w:t xml:space="preserve"> in relation to metal pollution at the Tanzanian coast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Runya Robert, Kevin Ruddick and</w:t>
            </w:r>
            <w:r w:rsidRPr="00917450">
              <w:rPr>
                <w:b/>
                <w:noProof/>
              </w:rPr>
              <w:t xml:space="preserve"> Quinten Vanhellemont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D60BC5">
              <w:rPr>
                <w:noProof/>
              </w:rPr>
              <w:t>Optical remote sensing of Lake Victoria</w:t>
            </w: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Ruwaimana Monika, Farid Dahdouh-Guebas, Nico Koedam, Aidy Mohd Muslim, Behara</w:t>
            </w:r>
            <w:r>
              <w:rPr>
                <w:b/>
                <w:noProof/>
              </w:rPr>
              <w:t xml:space="preserve"> Satyanarayana and </w:t>
            </w:r>
            <w:r w:rsidRPr="00917450">
              <w:rPr>
                <w:b/>
                <w:noProof/>
              </w:rPr>
              <w:t>Dries</w:t>
            </w:r>
            <w:r>
              <w:rPr>
                <w:b/>
                <w:noProof/>
              </w:rPr>
              <w:t xml:space="preserve"> Raeymaekers </w:t>
            </w:r>
            <w:r>
              <w:rPr>
                <w:b/>
                <w:noProof/>
              </w:rPr>
              <w:br/>
            </w:r>
            <w:r w:rsidRPr="00D60BC5">
              <w:rPr>
                <w:noProof/>
              </w:rPr>
              <w:t xml:space="preserve">Satellite </w:t>
            </w:r>
            <w:r w:rsidRPr="00D60BC5">
              <w:rPr>
                <w:i/>
                <w:noProof/>
              </w:rPr>
              <w:t>vs</w:t>
            </w:r>
            <w:r w:rsidRPr="00D60BC5">
              <w:rPr>
                <w:noProof/>
              </w:rPr>
              <w:t xml:space="preserve"> Drone: mapping of mangroves in Setiu Wetland, Malaysia</w:t>
            </w:r>
            <w:r>
              <w:rPr>
                <w:b/>
                <w:noProof/>
              </w:rPr>
              <w:br/>
            </w: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>Lennert Schepers and</w:t>
            </w:r>
            <w:r w:rsidRPr="00917450">
              <w:rPr>
                <w:b/>
                <w:noProof/>
              </w:rPr>
              <w:t xml:space="preserve"> Stijn Temmerman</w:t>
            </w:r>
          </w:p>
          <w:p w:rsidR="006D3D80" w:rsidRPr="00D60BC5" w:rsidRDefault="006D3D80" w:rsidP="0071693D">
            <w:pPr>
              <w:pStyle w:val="TextLucidaSans"/>
              <w:rPr>
                <w:noProof/>
              </w:rPr>
            </w:pPr>
            <w:r w:rsidRPr="00D60BC5">
              <w:rPr>
                <w:noProof/>
              </w:rPr>
              <w:t>Tidal marsh vegetation die-off: spatial developments and feedback mechanisms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48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Sch</w:t>
            </w:r>
            <w:r>
              <w:rPr>
                <w:b/>
                <w:noProof/>
                <w:lang w:val="nl-BE"/>
              </w:rPr>
              <w:t xml:space="preserve">outens Ken, Alexandra Silinski and </w:t>
            </w:r>
            <w:r w:rsidRPr="00AB027B">
              <w:rPr>
                <w:b/>
                <w:noProof/>
                <w:lang w:val="nl-BE"/>
              </w:rPr>
              <w:t>Stijn Temmerman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Self-organised shoreline protection: mutual feedbacks between plant traits and hydrodynamics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</w:t>
            </w:r>
          </w:p>
        </w:tc>
        <w:tc>
          <w:tcPr>
            <w:tcW w:w="850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6D3D80">
              <w:rPr>
                <w:b/>
                <w:noProof/>
                <w:lang w:val="en-GB"/>
              </w:rPr>
              <w:t>Stark Jeroen and Stijn Temmerman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Do marshes attenuate storm surges? A numerical study on the effects of marsh geometry and marsh size on storm surge reduction rates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50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Stock Willem, Karen Grace Bondoc, Wim Vyverma</w:t>
            </w:r>
            <w:r>
              <w:rPr>
                <w:b/>
                <w:noProof/>
              </w:rPr>
              <w:t xml:space="preserve">n, Georg Pohnert, Anne Willems and </w:t>
            </w:r>
            <w:r w:rsidRPr="00917450">
              <w:rPr>
                <w:b/>
                <w:noProof/>
              </w:rPr>
              <w:t>Sven Mangelinckx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Diatom-bacteria interactions: symbiosis on the move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51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Strypst</w:t>
            </w:r>
            <w:r>
              <w:rPr>
                <w:b/>
                <w:noProof/>
              </w:rPr>
              <w:t xml:space="preserve">een Glenn and </w:t>
            </w:r>
            <w:r w:rsidRPr="00917450">
              <w:rPr>
                <w:b/>
                <w:noProof/>
              </w:rPr>
              <w:t>Pieter Rauwoens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Wind-blown sand in beach-foredune and beach-dike environments at the Belgian Coast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52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Vafeiadou Ann</w:t>
            </w:r>
            <w:r>
              <w:rPr>
                <w:b/>
                <w:noProof/>
              </w:rPr>
              <w:t xml:space="preserve">a-Maria, Chariton Chintiroglou and </w:t>
            </w:r>
            <w:r w:rsidRPr="00917450">
              <w:rPr>
                <w:b/>
                <w:noProof/>
              </w:rPr>
              <w:t>Tom Moens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Climate change from another perspective: effects of temperature fluctuations on population dynamics and species interactions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53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1F7523">
              <w:rPr>
                <w:b/>
                <w:noProof/>
                <w:lang w:val="nl-BE"/>
              </w:rPr>
              <w:t>Van Acker Emmanuel P., Maarten De Rijcke, Karel A. C. De Schamphelaere and Colin R. Janssen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Right place, wrong time: mixture toxicity effects of pathogens and HABs on bivalve recruitment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Van Coppen</w:t>
            </w:r>
            <w:r w:rsidR="00370C94">
              <w:rPr>
                <w:b/>
                <w:noProof/>
              </w:rPr>
              <w:t xml:space="preserve">olle Rebecca, Christian Schwarz and </w:t>
            </w:r>
            <w:r w:rsidRPr="00917450">
              <w:rPr>
                <w:b/>
                <w:noProof/>
              </w:rPr>
              <w:t xml:space="preserve"> </w:t>
            </w:r>
            <w:r w:rsidR="00370C94">
              <w:rPr>
                <w:b/>
                <w:noProof/>
              </w:rPr>
              <w:t xml:space="preserve">Stijn </w:t>
            </w:r>
            <w:r w:rsidRPr="00917450">
              <w:rPr>
                <w:b/>
                <w:noProof/>
              </w:rPr>
              <w:t>Temmerman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>
              <w:rPr>
                <w:noProof/>
              </w:rPr>
              <w:t>Tidal wetlands as e</w:t>
            </w:r>
            <w:r w:rsidRPr="00D60BC5">
              <w:rPr>
                <w:noProof/>
              </w:rPr>
              <w:t>cosystem-based adaptation to coastal flood risks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55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Va</w:t>
            </w:r>
            <w:r>
              <w:rPr>
                <w:b/>
                <w:noProof/>
                <w:lang w:val="nl-BE"/>
              </w:rPr>
              <w:t xml:space="preserve">n de Velde Sebastiaan, Yue Gao and </w:t>
            </w:r>
            <w:r w:rsidRPr="00AB027B">
              <w:rPr>
                <w:b/>
                <w:noProof/>
                <w:lang w:val="nl-BE"/>
              </w:rPr>
              <w:t>Filip Meysman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Bottom trawling keeps the geochemistry of the seafloor permanently out of steady state</w:t>
            </w:r>
          </w:p>
          <w:p w:rsidR="006D3D80" w:rsidRPr="00D60BC5" w:rsidRDefault="006D3D80" w:rsidP="0071693D">
            <w:pPr>
              <w:pStyle w:val="TextLucidaSans"/>
              <w:jc w:val="left"/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Samuel Va</w:t>
            </w:r>
            <w:r>
              <w:rPr>
                <w:b/>
                <w:noProof/>
              </w:rPr>
              <w:t>n de Walle and Stefan Van Damme</w:t>
            </w:r>
            <w:r>
              <w:rPr>
                <w:b/>
                <w:noProof/>
              </w:rPr>
              <w:br/>
            </w:r>
            <w:r>
              <w:rPr>
                <w:noProof/>
              </w:rPr>
              <w:t>Management goals for the Seine E</w:t>
            </w:r>
            <w:r w:rsidRPr="00D60BC5">
              <w:rPr>
                <w:noProof/>
              </w:rPr>
              <w:t>stuary: the importance of silica dynamics in tidal marshes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57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Van den Eynde Dries, Matthias Baeye, Mich</w:t>
            </w:r>
            <w:r>
              <w:rPr>
                <w:b/>
                <w:noProof/>
              </w:rPr>
              <w:t>ael Fettweis, Frederic Francken and</w:t>
            </w:r>
            <w:r w:rsidRPr="00917450">
              <w:rPr>
                <w:b/>
                <w:noProof/>
              </w:rPr>
              <w:t xml:space="preserve"> Vera</w:t>
            </w:r>
            <w:r w:rsidR="00370C94">
              <w:rPr>
                <w:b/>
                <w:noProof/>
              </w:rPr>
              <w:t xml:space="preserve"> </w:t>
            </w:r>
            <w:r w:rsidRPr="00917450">
              <w:rPr>
                <w:b/>
                <w:noProof/>
              </w:rPr>
              <w:t>Van Lancker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D60BC5">
              <w:rPr>
                <w:noProof/>
              </w:rPr>
              <w:t>Changes in bottom shear stress, due to aggregate extraction, in the area of the Hinder Banks (Belgian Continental Shelf)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58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Van der Linden Fanny, Willy Champenois, Bernard Heinesch, Sébastien Moreau, Marie Kotovitch, Gauthier Carnat, Jiayun Zhou,</w:t>
            </w:r>
            <w:r>
              <w:rPr>
                <w:b/>
                <w:noProof/>
              </w:rPr>
              <w:t xml:space="preserve"> </w:t>
            </w:r>
            <w:r w:rsidRPr="00917450">
              <w:rPr>
                <w:b/>
                <w:noProof/>
              </w:rPr>
              <w:t>François Fripiat</w:t>
            </w:r>
            <w:r>
              <w:rPr>
                <w:b/>
                <w:noProof/>
              </w:rPr>
              <w:t>, Tim Haskell, Jean-Louis Tison and</w:t>
            </w:r>
            <w:r w:rsidRPr="00917450">
              <w:rPr>
                <w:b/>
                <w:noProof/>
              </w:rPr>
              <w:t xml:space="preserve"> Bruno Delille</w:t>
            </w:r>
          </w:p>
          <w:p w:rsidR="006D3D80" w:rsidRDefault="006D3D80" w:rsidP="0071693D">
            <w:pPr>
              <w:pStyle w:val="TextLucidaSans"/>
              <w:jc w:val="left"/>
              <w:rPr>
                <w:rFonts w:ascii="MS Gothic" w:eastAsia="MS Gothic" w:hAnsi="MS Gothic" w:cs="MS Gothic"/>
                <w:noProof/>
              </w:rPr>
            </w:pPr>
            <w:r w:rsidRPr="005A00ED">
              <w:rPr>
                <w:noProof/>
              </w:rPr>
              <w:t xml:space="preserve">Annual dynamics of CO2 partial pressure within </w:t>
            </w:r>
            <w:r>
              <w:rPr>
                <w:noProof/>
              </w:rPr>
              <w:t>bulk sea ice and related CO2</w:t>
            </w:r>
            <w:r w:rsidRPr="005A00ED">
              <w:rPr>
                <w:noProof/>
              </w:rPr>
              <w:t>fluxes at Cape Evans (Antarctica)</w:t>
            </w:r>
            <w:r w:rsidRPr="005A00ED">
              <w:rPr>
                <w:rFonts w:ascii="MS Gothic" w:eastAsia="MS Gothic" w:hAnsi="MS Gothic" w:cs="MS Gothic" w:hint="eastAsia"/>
                <w:noProof/>
              </w:rPr>
              <w:t> </w:t>
            </w:r>
          </w:p>
          <w:p w:rsidR="006D3D80" w:rsidRPr="00D60BC5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5A00ED">
              <w:rPr>
                <w:noProof/>
              </w:rPr>
              <w:t xml:space="preserve"> </w:t>
            </w: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59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>
              <w:rPr>
                <w:b/>
                <w:noProof/>
                <w:lang w:val="nl-BE"/>
              </w:rPr>
              <w:t xml:space="preserve">Van der Pool Jesse and </w:t>
            </w:r>
            <w:r w:rsidRPr="00AB027B">
              <w:rPr>
                <w:b/>
                <w:noProof/>
                <w:lang w:val="nl-BE"/>
              </w:rPr>
              <w:t>Niek Visschedijk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Battle for the reefs</w:t>
            </w:r>
            <w:r>
              <w:rPr>
                <w:noProof/>
              </w:rPr>
              <w:t>: m</w:t>
            </w:r>
            <w:r w:rsidRPr="005A00ED">
              <w:rPr>
                <w:noProof/>
              </w:rPr>
              <w:t>onitoring the development of biodiversity on four artificial oyster reefs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>
              <w:rPr>
                <w:b/>
                <w:noProof/>
              </w:rPr>
              <w:t xml:space="preserve">Van Gyseghem Margo and </w:t>
            </w:r>
            <w:r w:rsidRPr="00917450">
              <w:rPr>
                <w:b/>
                <w:noProof/>
              </w:rPr>
              <w:t>Marc Kochzius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5A00ED">
              <w:rPr>
                <w:noProof/>
              </w:rPr>
              <w:t>Community structure of the macrozoobenthos and demersal fish in the Belgian North Sea</w:t>
            </w: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61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Van Mossevelde Els, Katherine Vande</w:t>
            </w:r>
            <w:r>
              <w:rPr>
                <w:b/>
                <w:noProof/>
                <w:lang w:val="nl-BE"/>
              </w:rPr>
              <w:t xml:space="preserve"> Velde, Jean Hugé, Nico Koedam and </w:t>
            </w:r>
            <w:r w:rsidRPr="00AB027B">
              <w:rPr>
                <w:b/>
                <w:noProof/>
                <w:lang w:val="nl-BE"/>
              </w:rPr>
              <w:t>Farid Dahdouh-Guebas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Biodiversity conservation in social-ecological systems: mapping the local discourses on biodiversity conservation in Singaporean mangroves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62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AB027B">
              <w:rPr>
                <w:b/>
                <w:noProof/>
                <w:lang w:val="nl-BE"/>
              </w:rPr>
              <w:t>Van Nieu</w:t>
            </w:r>
            <w:r>
              <w:rPr>
                <w:b/>
                <w:noProof/>
                <w:lang w:val="nl-BE"/>
              </w:rPr>
              <w:t xml:space="preserve">wenhove Annelore, Filip Huyghe and </w:t>
            </w:r>
            <w:r w:rsidRPr="00AB027B">
              <w:rPr>
                <w:b/>
                <w:noProof/>
                <w:lang w:val="nl-BE"/>
              </w:rPr>
              <w:t>Marc Kochzius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 xml:space="preserve">Connectivity of </w:t>
            </w:r>
            <w:r w:rsidRPr="005A00ED">
              <w:rPr>
                <w:i/>
                <w:noProof/>
              </w:rPr>
              <w:t>Amphiprion akallopisos</w:t>
            </w:r>
            <w:r w:rsidRPr="005A00ED">
              <w:rPr>
                <w:noProof/>
              </w:rPr>
              <w:t xml:space="preserve"> (skunk anemonefish) in the Western Indian Ocean using microsatellite markers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AB027B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63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>
              <w:rPr>
                <w:b/>
                <w:noProof/>
                <w:lang w:val="nl-BE"/>
              </w:rPr>
              <w:t>Nnafie Abdel, Tomas Van Oyen and</w:t>
            </w:r>
            <w:r w:rsidRPr="00AB027B">
              <w:rPr>
                <w:b/>
                <w:noProof/>
                <w:lang w:val="nl-BE"/>
              </w:rPr>
              <w:t xml:space="preserve"> Bart De Maerschalk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Influence of geometry, initial bathymetry and sediment availability on the morphodynamic evolution of the Scheldt mouth area, based on numerical modelling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101B34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64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101B34">
              <w:rPr>
                <w:b/>
                <w:noProof/>
                <w:lang w:val="en-GB"/>
              </w:rPr>
              <w:t>Vandenbulcke Annelies, Cornelis Stal and Alain De Wulf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Mapping and Monitoring the Belgian Coast using Kite Aerial Photogrammetry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101B34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en-GB"/>
              </w:rPr>
            </w:pPr>
            <w:r>
              <w:rPr>
                <w:b/>
                <w:noProof/>
                <w:lang w:val="en-GB"/>
              </w:rPr>
              <w:t>65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101B34">
              <w:rPr>
                <w:b/>
                <w:noProof/>
                <w:lang w:val="en-GB"/>
              </w:rPr>
              <w:t>Verhaeghe Thomas, Ruben Braeckman and Geertrui Vlaemynck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Longer shelf life of the brown shrimp (</w:t>
            </w:r>
            <w:r w:rsidRPr="005A00ED">
              <w:rPr>
                <w:i/>
                <w:noProof/>
              </w:rPr>
              <w:t>Crangon crangon</w:t>
            </w:r>
            <w:r w:rsidRPr="005A00ED">
              <w:rPr>
                <w:noProof/>
              </w:rPr>
              <w:t>) by chlorine dioxide treatment of the cooling water on board of fishing vessels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66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Verhelst Pieterjan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Marine migration routes of North-western European silver eel (</w:t>
            </w:r>
            <w:r w:rsidRPr="005A00ED">
              <w:rPr>
                <w:i/>
                <w:noProof/>
              </w:rPr>
              <w:t>Anguilla anguilla</w:t>
            </w:r>
            <w:r w:rsidRPr="005A00ED">
              <w:rPr>
                <w:noProof/>
              </w:rPr>
              <w:t xml:space="preserve"> L.)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6D3D80" w:rsidRDefault="006D3D80" w:rsidP="0071693D">
            <w:pPr>
              <w:pStyle w:val="TextLucidaSans"/>
              <w:jc w:val="left"/>
              <w:rPr>
                <w:b/>
                <w:noProof/>
                <w:lang w:val="en-GB"/>
              </w:rPr>
            </w:pPr>
          </w:p>
        </w:tc>
        <w:tc>
          <w:tcPr>
            <w:tcW w:w="742" w:type="dxa"/>
            <w:vAlign w:val="center"/>
          </w:tcPr>
          <w:p w:rsidR="006D3D80" w:rsidRPr="00101B34" w:rsidRDefault="006D3D80" w:rsidP="0071693D">
            <w:pPr>
              <w:pStyle w:val="TextLucidaSans"/>
              <w:jc w:val="center"/>
              <w:rPr>
                <w:b/>
                <w:noProof/>
                <w:lang w:val="nl-BE"/>
              </w:rPr>
            </w:pPr>
            <w:r>
              <w:rPr>
                <w:b/>
                <w:noProof/>
                <w:lang w:val="nl-BE"/>
              </w:rPr>
              <w:t>67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nl-BE"/>
              </w:rPr>
            </w:pPr>
            <w:r w:rsidRPr="00101B34">
              <w:rPr>
                <w:b/>
                <w:noProof/>
                <w:lang w:val="nl-BE"/>
              </w:rPr>
              <w:t xml:space="preserve">Vermeersch Xavier, Koen Chiers, Annemie Decostere and Geertrui Vlaemynck  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>Tail myonecrosis in brown shrimp (</w:t>
            </w:r>
            <w:r w:rsidRPr="005A00ED">
              <w:rPr>
                <w:i/>
                <w:noProof/>
              </w:rPr>
              <w:t>Crangon crangon</w:t>
            </w:r>
            <w:r w:rsidRPr="005A00ED">
              <w:rPr>
                <w:noProof/>
              </w:rPr>
              <w:t xml:space="preserve"> L.) caught in the North Sea</w:t>
            </w:r>
          </w:p>
          <w:p w:rsidR="006D3D80" w:rsidRDefault="006D3D80" w:rsidP="0071693D">
            <w:pPr>
              <w:pStyle w:val="TextLucidaSans"/>
              <w:jc w:val="left"/>
              <w:rPr>
                <w:b/>
                <w:lang w:val="en-GB"/>
              </w:rPr>
            </w:pPr>
          </w:p>
        </w:tc>
      </w:tr>
      <w:tr w:rsidR="006D3D80" w:rsidTr="004F5264">
        <w:trPr>
          <w:cantSplit/>
        </w:trPr>
        <w:tc>
          <w:tcPr>
            <w:tcW w:w="675" w:type="dxa"/>
            <w:vAlign w:val="center"/>
          </w:tcPr>
          <w:p w:rsidR="006D3D80" w:rsidRPr="00917450" w:rsidRDefault="006D3D80" w:rsidP="0071693D">
            <w:pPr>
              <w:pStyle w:val="TextLucidaSans"/>
              <w:jc w:val="left"/>
              <w:rPr>
                <w:b/>
                <w:noProof/>
              </w:rPr>
            </w:pPr>
          </w:p>
        </w:tc>
        <w:tc>
          <w:tcPr>
            <w:tcW w:w="742" w:type="dxa"/>
            <w:vAlign w:val="center"/>
          </w:tcPr>
          <w:p w:rsidR="006D3D80" w:rsidRPr="00917450" w:rsidRDefault="006D3D80" w:rsidP="0071693D">
            <w:pPr>
              <w:pStyle w:val="TextLucidaSans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68</w:t>
            </w:r>
          </w:p>
        </w:tc>
        <w:tc>
          <w:tcPr>
            <w:tcW w:w="8505" w:type="dxa"/>
            <w:vAlign w:val="center"/>
          </w:tcPr>
          <w:p w:rsidR="006D3D80" w:rsidRPr="001F7523" w:rsidRDefault="006D3D80" w:rsidP="0071693D">
            <w:pPr>
              <w:pStyle w:val="TextLucidaSans"/>
              <w:jc w:val="left"/>
              <w:rPr>
                <w:lang w:val="en-GB"/>
              </w:rPr>
            </w:pPr>
            <w:r w:rsidRPr="00917450">
              <w:rPr>
                <w:b/>
                <w:noProof/>
              </w:rPr>
              <w:t>Verwimp Christophe, Lies Vansteenbrugge, Kris Hostens, Hilde Muylle, Olivier Honnay, Is</w:t>
            </w:r>
            <w:r>
              <w:rPr>
                <w:b/>
                <w:noProof/>
              </w:rPr>
              <w:t xml:space="preserve">abel Roldan-Ruiz, Johan Robbens and </w:t>
            </w:r>
            <w:r w:rsidRPr="00917450">
              <w:rPr>
                <w:b/>
                <w:noProof/>
              </w:rPr>
              <w:t>Tom Ruttink</w:t>
            </w:r>
          </w:p>
          <w:p w:rsidR="006D3D80" w:rsidRDefault="006D3D80" w:rsidP="0071693D">
            <w:pPr>
              <w:pStyle w:val="TextLucidaSans"/>
              <w:jc w:val="left"/>
              <w:rPr>
                <w:noProof/>
              </w:rPr>
            </w:pPr>
            <w:r w:rsidRPr="005A00ED">
              <w:rPr>
                <w:noProof/>
              </w:rPr>
              <w:t xml:space="preserve">Exploring population structure of </w:t>
            </w:r>
            <w:r w:rsidRPr="005A00ED">
              <w:rPr>
                <w:i/>
                <w:noProof/>
              </w:rPr>
              <w:t>Mnemiopsis leidyi</w:t>
            </w:r>
            <w:r w:rsidRPr="005A00ED">
              <w:rPr>
                <w:noProof/>
              </w:rPr>
              <w:t xml:space="preserve"> in north-western European waters</w:t>
            </w:r>
          </w:p>
          <w:p w:rsidR="006D3D80" w:rsidRPr="005A00ED" w:rsidRDefault="006D3D80" w:rsidP="0071693D">
            <w:pPr>
              <w:pStyle w:val="TextLucidaSans"/>
              <w:jc w:val="left"/>
              <w:rPr>
                <w:lang w:val="en-GB"/>
              </w:rPr>
            </w:pPr>
          </w:p>
        </w:tc>
      </w:tr>
    </w:tbl>
    <w:p w:rsidR="006D3D80" w:rsidRPr="00B86969" w:rsidRDefault="006D3D80" w:rsidP="00EE2DBB">
      <w:pPr>
        <w:jc w:val="both"/>
      </w:pPr>
    </w:p>
    <w:sectPr w:rsidR="006D3D80" w:rsidRPr="00B86969" w:rsidSect="004F5264">
      <w:type w:val="continuous"/>
      <w:pgSz w:w="11906" w:h="16838" w:code="9"/>
      <w:pgMar w:top="720" w:right="720" w:bottom="539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01BD"/>
    <w:multiLevelType w:val="hybridMultilevel"/>
    <w:tmpl w:val="CF5C7658"/>
    <w:lvl w:ilvl="0" w:tplc="1C62462C">
      <w:start w:val="1"/>
      <w:numFmt w:val="bullet"/>
      <w:pStyle w:val="Bullets2"/>
      <w:lvlText w:val="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62462C">
      <w:start w:val="1"/>
      <w:numFmt w:val="bullet"/>
      <w:pStyle w:val="Bullets2"/>
      <w:lvlText w:val=""/>
      <w:lvlJc w:val="left"/>
      <w:pPr>
        <w:tabs>
          <w:tab w:val="num" w:pos="2160"/>
        </w:tabs>
        <w:ind w:left="2157" w:hanging="357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F3177B"/>
    <w:multiLevelType w:val="hybridMultilevel"/>
    <w:tmpl w:val="137E1732"/>
    <w:lvl w:ilvl="0" w:tplc="DCBC9C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DE41564"/>
    <w:multiLevelType w:val="hybridMultilevel"/>
    <w:tmpl w:val="B91E26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660C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6C"/>
    <w:rsid w:val="00000FC8"/>
    <w:rsid w:val="00014E38"/>
    <w:rsid w:val="00024CAF"/>
    <w:rsid w:val="0004191E"/>
    <w:rsid w:val="000A0DF9"/>
    <w:rsid w:val="000B441F"/>
    <w:rsid w:val="000F3276"/>
    <w:rsid w:val="0010772A"/>
    <w:rsid w:val="001C6600"/>
    <w:rsid w:val="001D0AC6"/>
    <w:rsid w:val="0021367F"/>
    <w:rsid w:val="0025013E"/>
    <w:rsid w:val="00306BC9"/>
    <w:rsid w:val="00334892"/>
    <w:rsid w:val="00351E4E"/>
    <w:rsid w:val="0035670A"/>
    <w:rsid w:val="00370C94"/>
    <w:rsid w:val="003B1C63"/>
    <w:rsid w:val="003C4B52"/>
    <w:rsid w:val="003E40ED"/>
    <w:rsid w:val="00421A73"/>
    <w:rsid w:val="00462BB7"/>
    <w:rsid w:val="00487D57"/>
    <w:rsid w:val="004F5264"/>
    <w:rsid w:val="00512875"/>
    <w:rsid w:val="00536EEF"/>
    <w:rsid w:val="005422E6"/>
    <w:rsid w:val="00560070"/>
    <w:rsid w:val="005737B9"/>
    <w:rsid w:val="005C4CE2"/>
    <w:rsid w:val="005F0BE0"/>
    <w:rsid w:val="00642D2F"/>
    <w:rsid w:val="006A451F"/>
    <w:rsid w:val="006D2EB2"/>
    <w:rsid w:val="006D3D80"/>
    <w:rsid w:val="00785EAD"/>
    <w:rsid w:val="00790A94"/>
    <w:rsid w:val="00807152"/>
    <w:rsid w:val="00812C1A"/>
    <w:rsid w:val="008C11BD"/>
    <w:rsid w:val="00915C0A"/>
    <w:rsid w:val="009461BA"/>
    <w:rsid w:val="0094725E"/>
    <w:rsid w:val="009F30F4"/>
    <w:rsid w:val="00A21584"/>
    <w:rsid w:val="00A266F5"/>
    <w:rsid w:val="00A3076B"/>
    <w:rsid w:val="00A95DAF"/>
    <w:rsid w:val="00AA3CCB"/>
    <w:rsid w:val="00AB1EBE"/>
    <w:rsid w:val="00B0691A"/>
    <w:rsid w:val="00B1340E"/>
    <w:rsid w:val="00B20826"/>
    <w:rsid w:val="00B86969"/>
    <w:rsid w:val="00BE6418"/>
    <w:rsid w:val="00C079F7"/>
    <w:rsid w:val="00C91D23"/>
    <w:rsid w:val="00CD3F98"/>
    <w:rsid w:val="00D5619B"/>
    <w:rsid w:val="00D565F0"/>
    <w:rsid w:val="00D570A8"/>
    <w:rsid w:val="00DF443D"/>
    <w:rsid w:val="00E05D60"/>
    <w:rsid w:val="00E155B9"/>
    <w:rsid w:val="00E20372"/>
    <w:rsid w:val="00E35536"/>
    <w:rsid w:val="00E8434D"/>
    <w:rsid w:val="00EA785B"/>
    <w:rsid w:val="00ED0B6C"/>
    <w:rsid w:val="00ED540C"/>
    <w:rsid w:val="00EE2DBB"/>
    <w:rsid w:val="00EE7375"/>
    <w:rsid w:val="00F03F50"/>
    <w:rsid w:val="00F34D17"/>
    <w:rsid w:val="00F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  <w:lang w:val="nl-B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nl-B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nl-B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  <w:lang w:val="nl-BE"/>
    </w:rPr>
  </w:style>
  <w:style w:type="paragraph" w:styleId="BodyText">
    <w:name w:val="Body Text"/>
    <w:basedOn w:val="Normal"/>
    <w:pPr>
      <w:jc w:val="both"/>
    </w:pPr>
    <w:rPr>
      <w:rFonts w:ascii="Futura Lt BT" w:hAnsi="Futura Lt BT"/>
      <w:sz w:val="22"/>
    </w:rPr>
  </w:style>
  <w:style w:type="paragraph" w:customStyle="1" w:styleId="Bullets2">
    <w:name w:val="Bullets2"/>
    <w:basedOn w:val="Normal"/>
    <w:pPr>
      <w:numPr>
        <w:numId w:val="3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D5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07152"/>
    <w:rPr>
      <w:sz w:val="16"/>
      <w:szCs w:val="16"/>
    </w:rPr>
  </w:style>
  <w:style w:type="paragraph" w:styleId="CommentText">
    <w:name w:val="annotation text"/>
    <w:basedOn w:val="Normal"/>
    <w:semiHidden/>
    <w:rsid w:val="008071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7152"/>
    <w:rPr>
      <w:b/>
      <w:bCs/>
    </w:rPr>
  </w:style>
  <w:style w:type="paragraph" w:styleId="BalloonText">
    <w:name w:val="Balloon Text"/>
    <w:basedOn w:val="Normal"/>
    <w:semiHidden/>
    <w:rsid w:val="00807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44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441F"/>
    <w:rPr>
      <w:sz w:val="24"/>
      <w:szCs w:val="24"/>
      <w:lang w:val="en-GB" w:eastAsia="en-US"/>
    </w:rPr>
  </w:style>
  <w:style w:type="paragraph" w:customStyle="1" w:styleId="TextLucidaSans">
    <w:name w:val="Text (Lucida Sans)"/>
    <w:basedOn w:val="Normal"/>
    <w:link w:val="TextLucidaSansChar"/>
    <w:rsid w:val="00B86969"/>
    <w:pPr>
      <w:jc w:val="both"/>
    </w:pPr>
    <w:rPr>
      <w:rFonts w:ascii="Lucida Sans" w:eastAsia="MS Mincho" w:hAnsi="Lucida Sans" w:cs="Tahoma"/>
      <w:sz w:val="18"/>
      <w:szCs w:val="20"/>
      <w:lang w:val="en-US"/>
    </w:rPr>
  </w:style>
  <w:style w:type="character" w:customStyle="1" w:styleId="TextLucidaSansChar">
    <w:name w:val="Text (Lucida Sans) Char"/>
    <w:link w:val="TextLucidaSans"/>
    <w:rsid w:val="00B86969"/>
    <w:rPr>
      <w:rFonts w:ascii="Lucida Sans" w:eastAsia="MS Mincho" w:hAnsi="Lucida Sans" w:cs="Tahoma"/>
      <w:sz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mallCaps/>
      <w:lang w:val="nl-B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nl-B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nl-B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  <w:lang w:val="nl-BE"/>
    </w:rPr>
  </w:style>
  <w:style w:type="paragraph" w:styleId="BodyText">
    <w:name w:val="Body Text"/>
    <w:basedOn w:val="Normal"/>
    <w:pPr>
      <w:jc w:val="both"/>
    </w:pPr>
    <w:rPr>
      <w:rFonts w:ascii="Futura Lt BT" w:hAnsi="Futura Lt BT"/>
      <w:sz w:val="22"/>
    </w:rPr>
  </w:style>
  <w:style w:type="paragraph" w:customStyle="1" w:styleId="Bullets2">
    <w:name w:val="Bullets2"/>
    <w:basedOn w:val="Normal"/>
    <w:pPr>
      <w:numPr>
        <w:numId w:val="3"/>
      </w:numPr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D56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07152"/>
    <w:rPr>
      <w:sz w:val="16"/>
      <w:szCs w:val="16"/>
    </w:rPr>
  </w:style>
  <w:style w:type="paragraph" w:styleId="CommentText">
    <w:name w:val="annotation text"/>
    <w:basedOn w:val="Normal"/>
    <w:semiHidden/>
    <w:rsid w:val="008071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7152"/>
    <w:rPr>
      <w:b/>
      <w:bCs/>
    </w:rPr>
  </w:style>
  <w:style w:type="paragraph" w:styleId="BalloonText">
    <w:name w:val="Balloon Text"/>
    <w:basedOn w:val="Normal"/>
    <w:semiHidden/>
    <w:rsid w:val="0080715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441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441F"/>
    <w:rPr>
      <w:sz w:val="24"/>
      <w:szCs w:val="24"/>
      <w:lang w:val="en-GB" w:eastAsia="en-US"/>
    </w:rPr>
  </w:style>
  <w:style w:type="paragraph" w:customStyle="1" w:styleId="TextLucidaSans">
    <w:name w:val="Text (Lucida Sans)"/>
    <w:basedOn w:val="Normal"/>
    <w:link w:val="TextLucidaSansChar"/>
    <w:rsid w:val="00B86969"/>
    <w:pPr>
      <w:jc w:val="both"/>
    </w:pPr>
    <w:rPr>
      <w:rFonts w:ascii="Lucida Sans" w:eastAsia="MS Mincho" w:hAnsi="Lucida Sans" w:cs="Tahoma"/>
      <w:sz w:val="18"/>
      <w:szCs w:val="20"/>
      <w:lang w:val="en-US"/>
    </w:rPr>
  </w:style>
  <w:style w:type="character" w:customStyle="1" w:styleId="TextLucidaSansChar">
    <w:name w:val="Text (Lucida Sans) Char"/>
    <w:link w:val="TextLucidaSans"/>
    <w:rsid w:val="00B86969"/>
    <w:rPr>
      <w:rFonts w:ascii="Lucida Sans" w:eastAsia="MS Mincho" w:hAnsi="Lucida Sans" w:cs="Tahoma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BFD6-7C4D-4C9F-A1B9-94AF98D1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1712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VLIZ Beste Poster Award 2001</vt:lpstr>
    </vt:vector>
  </TitlesOfParts>
  <Company>VLIZ</Company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VLIZ Beste Poster Award 2001</dc:title>
  <dc:creator>jans</dc:creator>
  <cp:lastModifiedBy>Ingrid Dobbelaere</cp:lastModifiedBy>
  <cp:revision>6</cp:revision>
  <cp:lastPrinted>2016-01-27T16:55:00Z</cp:lastPrinted>
  <dcterms:created xsi:type="dcterms:W3CDTF">2016-01-25T16:04:00Z</dcterms:created>
  <dcterms:modified xsi:type="dcterms:W3CDTF">2016-01-27T17:02:00Z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